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18" w:rsidRPr="00692E84" w:rsidRDefault="00437218" w:rsidP="002B3A02">
      <w:pPr>
        <w:tabs>
          <w:tab w:val="left" w:pos="0"/>
        </w:tabs>
        <w:suppressAutoHyphens/>
        <w:ind w:left="5387"/>
        <w:rPr>
          <w:szCs w:val="28"/>
        </w:rPr>
      </w:pPr>
      <w:r w:rsidRPr="00692E84">
        <w:rPr>
          <w:szCs w:val="28"/>
        </w:rPr>
        <w:t>УТВЕРЖДЕН</w:t>
      </w:r>
    </w:p>
    <w:p w:rsidR="00437218" w:rsidRPr="00692E84" w:rsidRDefault="00BD557F" w:rsidP="002B3A02">
      <w:pPr>
        <w:tabs>
          <w:tab w:val="left" w:pos="0"/>
        </w:tabs>
        <w:suppressAutoHyphens/>
        <w:ind w:left="5387"/>
        <w:rPr>
          <w:szCs w:val="28"/>
        </w:rPr>
      </w:pPr>
      <w:r w:rsidRPr="00692E84">
        <w:rPr>
          <w:szCs w:val="28"/>
        </w:rPr>
        <w:t>п</w:t>
      </w:r>
      <w:r w:rsidR="00437218" w:rsidRPr="00692E84">
        <w:rPr>
          <w:szCs w:val="28"/>
        </w:rPr>
        <w:t>остановлением</w:t>
      </w:r>
    </w:p>
    <w:p w:rsidR="00437218" w:rsidRPr="00692E84" w:rsidRDefault="00437218" w:rsidP="002B3A02">
      <w:pPr>
        <w:tabs>
          <w:tab w:val="left" w:pos="0"/>
        </w:tabs>
        <w:suppressAutoHyphens/>
        <w:ind w:left="5387"/>
        <w:rPr>
          <w:szCs w:val="28"/>
        </w:rPr>
      </w:pPr>
      <w:r w:rsidRPr="00692E84">
        <w:rPr>
          <w:szCs w:val="28"/>
        </w:rPr>
        <w:t>Администрации Тазовского района</w:t>
      </w:r>
    </w:p>
    <w:p w:rsidR="00437218" w:rsidRPr="00692E84" w:rsidRDefault="00437218" w:rsidP="002B3A02">
      <w:pPr>
        <w:pStyle w:val="1"/>
        <w:tabs>
          <w:tab w:val="left" w:pos="0"/>
        </w:tabs>
        <w:suppressAutoHyphens/>
        <w:spacing w:before="0" w:after="0"/>
        <w:ind w:left="5387"/>
        <w:rPr>
          <w:rFonts w:ascii="Times New Roman" w:hAnsi="Times New Roman" w:cs="Times New Roman"/>
          <w:sz w:val="28"/>
          <w:szCs w:val="28"/>
        </w:rPr>
      </w:pPr>
      <w:r w:rsidRPr="00692E84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от </w:t>
      </w:r>
      <w:r w:rsidR="00167400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02 июля 2012 года </w:t>
      </w:r>
      <w:r w:rsidRPr="00692E84">
        <w:rPr>
          <w:rFonts w:ascii="Times New Roman" w:hAnsi="Times New Roman" w:cs="Times New Roman"/>
          <w:b w:val="0"/>
          <w:bCs w:val="0"/>
          <w:sz w:val="24"/>
          <w:szCs w:val="28"/>
        </w:rPr>
        <w:t>№</w:t>
      </w:r>
      <w:r w:rsidR="00167400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 333</w:t>
      </w:r>
    </w:p>
    <w:p w:rsidR="00437218" w:rsidRPr="00692E84" w:rsidRDefault="00437218" w:rsidP="002B3A02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C3FED" w:rsidRPr="00692E84" w:rsidRDefault="005C3FED" w:rsidP="002B3A02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437218" w:rsidRPr="00692E84" w:rsidRDefault="00437218" w:rsidP="002B3A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35888" w:rsidRPr="00692E84" w:rsidRDefault="00135888" w:rsidP="002B3A0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B3A02" w:rsidRPr="00692E84" w:rsidRDefault="002B3A02" w:rsidP="002B3A02">
      <w:pPr>
        <w:pStyle w:val="1"/>
        <w:tabs>
          <w:tab w:val="left" w:pos="426"/>
        </w:tabs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92E84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2B3A02" w:rsidRPr="00692E84" w:rsidRDefault="002B3A02" w:rsidP="002B3A02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92E84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«Предоставление социальных выплат молодым семьям, проживающим на территории муниципального образования Тазовский район»</w:t>
      </w:r>
    </w:p>
    <w:p w:rsidR="002B3A02" w:rsidRPr="00692E84" w:rsidRDefault="002B3A02" w:rsidP="002B3A02">
      <w:pPr>
        <w:tabs>
          <w:tab w:val="left" w:pos="426"/>
        </w:tabs>
        <w:suppressAutoHyphens/>
        <w:rPr>
          <w:color w:val="000000"/>
          <w:sz w:val="28"/>
          <w:szCs w:val="28"/>
        </w:rPr>
      </w:pPr>
    </w:p>
    <w:p w:rsidR="002B3A02" w:rsidRPr="00692E84" w:rsidRDefault="002B3A02" w:rsidP="002B3A02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00"/>
      <w:r w:rsidRPr="00692E84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692E8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E7D57" w:rsidRPr="00692E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2E84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:rsidR="002B3A02" w:rsidRPr="00692E84" w:rsidRDefault="002B3A02" w:rsidP="002B3A02">
      <w:pPr>
        <w:tabs>
          <w:tab w:val="left" w:pos="426"/>
        </w:tabs>
        <w:suppressAutoHyphens/>
        <w:rPr>
          <w:sz w:val="28"/>
          <w:szCs w:val="28"/>
        </w:rPr>
      </w:pPr>
    </w:p>
    <w:bookmarkEnd w:id="0"/>
    <w:p w:rsidR="002B3A02" w:rsidRPr="00692E84" w:rsidRDefault="002B3A02" w:rsidP="009D73F3">
      <w:pPr>
        <w:pStyle w:val="1"/>
        <w:widowControl w:val="0"/>
        <w:tabs>
          <w:tab w:val="left" w:pos="42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135888"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Административный регламент предоставления муниципальной услуги (далее</w:t>
      </w:r>
      <w:r w:rsidR="009D73F3"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-</w:t>
      </w:r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Административный регламент) «Предоставление социальных выплат молодым семьям, проживающим на территории муниципального образования Тазовский район» разработан в соответствии с Федеральным законом </w:t>
      </w:r>
      <w:r w:rsidR="009D73F3"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E7D57"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</w:t>
      </w:r>
      <w:r w:rsidR="009D73F3"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27 июля 2010 года № 210-ФЗ «Об организации предоставления государственных и муниципальных услуг», в рамках реализации </w:t>
      </w:r>
      <w:hyperlink r:id="rId8" w:history="1">
        <w:r w:rsidRPr="00692E84">
          <w:rPr>
            <w:rFonts w:ascii="Times New Roman" w:hAnsi="Times New Roman" w:cs="Times New Roman"/>
            <w:b w:val="0"/>
            <w:sz w:val="28"/>
            <w:szCs w:val="28"/>
          </w:rPr>
          <w:t>подпрограммы</w:t>
        </w:r>
      </w:hyperlink>
      <w:r w:rsidRPr="00692E84">
        <w:rPr>
          <w:rFonts w:ascii="Times New Roman" w:hAnsi="Times New Roman" w:cs="Times New Roman"/>
          <w:b w:val="0"/>
          <w:sz w:val="28"/>
          <w:szCs w:val="28"/>
        </w:rPr>
        <w:t xml:space="preserve"> «Обеспечение жильем молодых семей» федеральной целевой программы «Жилище» на 2011 - 2015 годы, мероприятий по предоставлению социальных выплат</w:t>
      </w:r>
      <w:proofErr w:type="gramEnd"/>
      <w:r w:rsidRPr="00692E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92E84">
        <w:rPr>
          <w:rFonts w:ascii="Times New Roman" w:hAnsi="Times New Roman" w:cs="Times New Roman"/>
          <w:b w:val="0"/>
          <w:sz w:val="28"/>
          <w:szCs w:val="28"/>
        </w:rPr>
        <w:t xml:space="preserve">на приобретение (строительство) жилья молодым семьям </w:t>
      </w:r>
      <w:hyperlink r:id="rId9" w:history="1">
        <w:r w:rsidRPr="00692E84">
          <w:rPr>
            <w:rFonts w:ascii="Times New Roman" w:hAnsi="Times New Roman" w:cs="Times New Roman"/>
            <w:b w:val="0"/>
            <w:sz w:val="28"/>
            <w:szCs w:val="28"/>
          </w:rPr>
          <w:t>подпрограммы</w:t>
        </w:r>
      </w:hyperlink>
      <w:r w:rsidRPr="00692E84">
        <w:rPr>
          <w:rFonts w:ascii="Times New Roman" w:hAnsi="Times New Roman" w:cs="Times New Roman"/>
          <w:b w:val="0"/>
          <w:sz w:val="28"/>
          <w:szCs w:val="28"/>
        </w:rPr>
        <w:t xml:space="preserve"> «Улучшение жилищных условий граждан, проживающих </w:t>
      </w:r>
      <w:r w:rsidR="009E7D57" w:rsidRPr="00692E84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Pr="00692E84">
        <w:rPr>
          <w:rFonts w:ascii="Times New Roman" w:hAnsi="Times New Roman" w:cs="Times New Roman"/>
          <w:b w:val="0"/>
          <w:sz w:val="28"/>
          <w:szCs w:val="28"/>
        </w:rPr>
        <w:t xml:space="preserve">в Ямало-Ненецком автономном округе» окружной долгосрочной целевой программы «Жилище» на 2011 - 2015 годы, </w:t>
      </w:r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>районной целевой программы «Обеспечение жильем молодых семей, проживающих на территории муниципального образования Тазовский район на 2011 - 2013 годы», создания комфортных условий для граждан, желающих получить социальную выплату, возникающих в ходе предоставления муниципальной услуги (далее – заявители</w:t>
      </w:r>
      <w:proofErr w:type="gramEnd"/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и определяет последовательность действий (административных процедур) при осуществлении полномочий по предоставлению </w:t>
      </w:r>
      <w:proofErr w:type="gramStart"/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proofErr w:type="gramEnd"/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услуги, в целях повышения качества предоставления муниципальной услуги</w:t>
      </w:r>
      <w:r w:rsidR="009D73F3"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Pr="00692E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(далее – муниципальная услуга).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9D73F3" w:rsidRPr="00692E84" w:rsidRDefault="002B3A02" w:rsidP="009D73F3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Заявители, имеющие право </w:t>
      </w:r>
    </w:p>
    <w:p w:rsidR="002B3A02" w:rsidRPr="00692E84" w:rsidRDefault="002B3A02" w:rsidP="009D73F3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на предоставление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2. </w:t>
      </w:r>
      <w:proofErr w:type="gramStart"/>
      <w:r w:rsidRPr="00692E84">
        <w:rPr>
          <w:sz w:val="28"/>
          <w:szCs w:val="28"/>
        </w:rPr>
        <w:t xml:space="preserve">Заявителями на предоставление муниципальной услуги являются молодые семьи, в которых возраст каждого из супругов либо одного родителя в неполной семье на день принятия департаментом строительства и жилищной политики </w:t>
      </w:r>
      <w:r w:rsidR="009D73F3" w:rsidRPr="00692E84">
        <w:rPr>
          <w:sz w:val="28"/>
          <w:szCs w:val="28"/>
        </w:rPr>
        <w:t xml:space="preserve">Ямало-Ненецкого </w:t>
      </w:r>
      <w:r w:rsidRPr="00692E84">
        <w:rPr>
          <w:sz w:val="28"/>
          <w:szCs w:val="28"/>
        </w:rPr>
        <w:t xml:space="preserve">автономного округа (далее - департамент) решения о включении молодой семьи - участницы </w:t>
      </w:r>
      <w:hyperlink r:id="rId10" w:history="1">
        <w:r w:rsidRPr="00692E84">
          <w:rPr>
            <w:sz w:val="28"/>
            <w:szCs w:val="28"/>
          </w:rPr>
          <w:t>подпрограммы</w:t>
        </w:r>
      </w:hyperlink>
      <w:r w:rsidRPr="00692E84">
        <w:rPr>
          <w:sz w:val="28"/>
          <w:szCs w:val="28"/>
        </w:rPr>
        <w:t xml:space="preserve"> в список претендентов на получение социальной выплаты в планируемом году не превышает 35 лет.</w:t>
      </w:r>
      <w:proofErr w:type="gramEnd"/>
    </w:p>
    <w:p w:rsidR="002B3A02" w:rsidRPr="00692E84" w:rsidRDefault="002B3A02" w:rsidP="009D73F3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3.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Основаниями для возникновения права на получение социальных                 выплат являются: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1)</w:t>
      </w:r>
      <w:r w:rsidR="009D73F3" w:rsidRPr="00692E84">
        <w:rPr>
          <w:sz w:val="28"/>
          <w:szCs w:val="28"/>
        </w:rPr>
        <w:t xml:space="preserve"> В</w:t>
      </w:r>
      <w:r w:rsidRPr="00692E84">
        <w:rPr>
          <w:sz w:val="28"/>
          <w:szCs w:val="28"/>
        </w:rPr>
        <w:t>олеизъявление супругов (членов молодой семьи);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гражданство Российской Федерации у каждого члена молодой семьи;</w:t>
      </w:r>
    </w:p>
    <w:p w:rsidR="002B3A02" w:rsidRPr="00692E84" w:rsidRDefault="002B3A02" w:rsidP="009D73F3">
      <w:pPr>
        <w:tabs>
          <w:tab w:val="left" w:pos="426"/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3) постоянное проживание членов молодой семьи на территории </w:t>
      </w:r>
      <w:r w:rsidR="009D73F3" w:rsidRPr="00692E84">
        <w:rPr>
          <w:sz w:val="28"/>
          <w:szCs w:val="28"/>
        </w:rPr>
        <w:t xml:space="preserve">Ямало-Ненецкого </w:t>
      </w:r>
      <w:r w:rsidRPr="00692E84">
        <w:rPr>
          <w:sz w:val="28"/>
          <w:szCs w:val="28"/>
        </w:rPr>
        <w:t>автономного округа;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4) государст</w:t>
      </w:r>
      <w:r w:rsidR="009D73F3" w:rsidRPr="00692E84">
        <w:rPr>
          <w:sz w:val="28"/>
          <w:szCs w:val="28"/>
        </w:rPr>
        <w:t>венная регистрация рождения ребе</w:t>
      </w:r>
      <w:r w:rsidRPr="00692E84">
        <w:rPr>
          <w:sz w:val="28"/>
          <w:szCs w:val="28"/>
        </w:rPr>
        <w:t>нка в органах записи актов гражданского состояния либо решение суда об усыновлении реб</w:t>
      </w:r>
      <w:r w:rsidR="009D73F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нка, вступившее в законную силу;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5) признание молодой семьи нуждающейся в улучшении жилищных условий;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6) наличие у семьи доходов либо иных денежных средств, достаточных для оплаты расч</w:t>
      </w:r>
      <w:r w:rsidR="009D73F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 xml:space="preserve">тной (средней) стоимости жилья </w:t>
      </w:r>
      <w:r w:rsidR="009D73F3" w:rsidRPr="00692E84">
        <w:rPr>
          <w:sz w:val="28"/>
          <w:szCs w:val="28"/>
        </w:rPr>
        <w:t xml:space="preserve">в части, превышающей размер </w:t>
      </w:r>
      <w:r w:rsidRPr="00692E84">
        <w:rPr>
          <w:sz w:val="28"/>
          <w:szCs w:val="28"/>
        </w:rPr>
        <w:t>предоставления социальной выплаты.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Условия, указанные в </w:t>
      </w:r>
      <w:hyperlink r:id="rId11" w:history="1">
        <w:r w:rsidRPr="00692E84">
          <w:rPr>
            <w:sz w:val="28"/>
            <w:szCs w:val="28"/>
          </w:rPr>
          <w:t>подпункте 6) пункта 3</w:t>
        </w:r>
      </w:hyperlink>
      <w:r w:rsidRPr="00692E84">
        <w:rPr>
          <w:sz w:val="28"/>
          <w:szCs w:val="28"/>
        </w:rPr>
        <w:t xml:space="preserve"> Административного регламента, не распространяются на молодые семьи - участницы </w:t>
      </w:r>
      <w:r w:rsidR="009D73F3" w:rsidRPr="00692E84">
        <w:rPr>
          <w:sz w:val="28"/>
          <w:szCs w:val="28"/>
        </w:rPr>
        <w:t>о</w:t>
      </w:r>
      <w:r w:rsidRPr="00692E84">
        <w:rPr>
          <w:sz w:val="28"/>
          <w:szCs w:val="28"/>
        </w:rPr>
        <w:t xml:space="preserve">кружной </w:t>
      </w:r>
      <w:hyperlink r:id="rId12" w:history="1">
        <w:r w:rsidRPr="00692E84">
          <w:rPr>
            <w:sz w:val="28"/>
            <w:szCs w:val="28"/>
          </w:rPr>
          <w:t>подпрограммы</w:t>
        </w:r>
      </w:hyperlink>
      <w:r w:rsidRPr="00692E84">
        <w:rPr>
          <w:sz w:val="28"/>
          <w:szCs w:val="28"/>
        </w:rPr>
        <w:t>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имеющие пять и более детей;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- </w:t>
      </w:r>
      <w:proofErr w:type="gramStart"/>
      <w:r w:rsidRPr="00692E84">
        <w:rPr>
          <w:sz w:val="28"/>
          <w:szCs w:val="28"/>
        </w:rPr>
        <w:t>имеющие</w:t>
      </w:r>
      <w:proofErr w:type="gramEnd"/>
      <w:r w:rsidRPr="00692E84">
        <w:rPr>
          <w:sz w:val="28"/>
          <w:szCs w:val="28"/>
        </w:rPr>
        <w:t xml:space="preserve"> одного и более ребенка-инвалида;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желающие направить социальную выплату на погашение основной суммы долга и уплату процентов по ипотечным жилищным кредитам.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4.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От имени молодой семьи заявление о предоставлении муниципальной            услуги может быть подано: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9D73F3" w:rsidRPr="00692E84">
        <w:rPr>
          <w:sz w:val="28"/>
          <w:szCs w:val="28"/>
        </w:rPr>
        <w:t>О</w:t>
      </w:r>
      <w:r w:rsidRPr="00692E84">
        <w:rPr>
          <w:sz w:val="28"/>
          <w:szCs w:val="28"/>
        </w:rPr>
        <w:t>дним из членов молодой семьи;</w:t>
      </w:r>
    </w:p>
    <w:p w:rsidR="002B3A02" w:rsidRPr="00692E84" w:rsidRDefault="002B3A02" w:rsidP="009D73F3">
      <w:pPr>
        <w:tabs>
          <w:tab w:val="left" w:pos="426"/>
          <w:tab w:val="left" w:pos="851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представителем, действующим в силу полномочий, основанных на              нотариально заверенной доверенности.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  <w:r w:rsidRPr="00692E84">
        <w:rPr>
          <w:b/>
          <w:iCs/>
          <w:sz w:val="28"/>
          <w:szCs w:val="28"/>
        </w:rPr>
        <w:t>Порядок информирования о правилах предоставления</w:t>
      </w:r>
    </w:p>
    <w:p w:rsidR="002B3A02" w:rsidRPr="00692E84" w:rsidRDefault="002B3A02" w:rsidP="009D73F3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муниципальной  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5.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 xml:space="preserve">Информирование осуществляется </w:t>
      </w:r>
      <w:r w:rsidR="009D73F3" w:rsidRPr="00692E84">
        <w:rPr>
          <w:sz w:val="28"/>
          <w:szCs w:val="28"/>
        </w:rPr>
        <w:t>м</w:t>
      </w:r>
      <w:r w:rsidRPr="00692E84">
        <w:rPr>
          <w:sz w:val="28"/>
          <w:szCs w:val="28"/>
        </w:rPr>
        <w:t xml:space="preserve">униципальным казенным учреждением «Дирекция жилищной политики Тазовского района», расположенным по адресу: </w:t>
      </w:r>
      <w:proofErr w:type="gramStart"/>
      <w:r w:rsidRPr="00692E84">
        <w:rPr>
          <w:sz w:val="28"/>
          <w:szCs w:val="28"/>
        </w:rPr>
        <w:t>Ямало-Ненецкий автономный округ, Тазовский район, п. Тазовский, ул. Калинина, д. 25, телефон/факс</w:t>
      </w:r>
      <w:r w:rsidR="009D73F3" w:rsidRPr="00692E84">
        <w:rPr>
          <w:sz w:val="28"/>
          <w:szCs w:val="28"/>
        </w:rPr>
        <w:t>:</w:t>
      </w:r>
      <w:r w:rsidRPr="00692E84">
        <w:rPr>
          <w:sz w:val="28"/>
          <w:szCs w:val="28"/>
        </w:rPr>
        <w:t xml:space="preserve"> 2-18-99, адрес электронной почты:</w:t>
      </w:r>
      <w:proofErr w:type="gramEnd"/>
      <w:r w:rsidRPr="00692E84">
        <w:rPr>
          <w:sz w:val="28"/>
          <w:szCs w:val="28"/>
        </w:rPr>
        <w:t xml:space="preserve"> </w:t>
      </w:r>
      <w:hyperlink r:id="rId13" w:history="1"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Zhilpolitika</w:t>
        </w:r>
        <w:r w:rsidRPr="00692E84">
          <w:rPr>
            <w:rStyle w:val="a7"/>
            <w:color w:val="auto"/>
            <w:sz w:val="28"/>
            <w:szCs w:val="28"/>
            <w:u w:val="none"/>
          </w:rPr>
          <w:t>@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mail</w:t>
        </w:r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</w:hyperlink>
      <w:r w:rsidR="00C56299">
        <w:rPr>
          <w:sz w:val="28"/>
          <w:szCs w:val="28"/>
        </w:rPr>
        <w:t xml:space="preserve"> (Далее - Дирекция).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График при</w:t>
      </w:r>
      <w:r w:rsidR="009D73F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ма посетителей: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понедельник - с 8:30 до 18:00;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вторник-пятница - с 9:00 до 17:30;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с 12:30 до 14:00 - обеденный перерыв.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Выходные дни - суббота, воскресенье.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6.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Информация о муниципальной услуге, процедуре ее предоставления представляется: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непосредственно специалистами Дирекции;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с использованием средств телефонной</w:t>
      </w:r>
      <w:r w:rsidR="009D73F3" w:rsidRPr="00692E84">
        <w:rPr>
          <w:sz w:val="28"/>
          <w:szCs w:val="28"/>
        </w:rPr>
        <w:t xml:space="preserve"> связи</w:t>
      </w:r>
      <w:r w:rsidRPr="00692E84">
        <w:rPr>
          <w:sz w:val="28"/>
          <w:szCs w:val="28"/>
        </w:rPr>
        <w:t xml:space="preserve"> </w:t>
      </w:r>
      <w:r w:rsidR="009D73F3" w:rsidRPr="00692E84">
        <w:rPr>
          <w:sz w:val="28"/>
          <w:szCs w:val="28"/>
        </w:rPr>
        <w:t>и</w:t>
      </w:r>
      <w:r w:rsidRPr="00692E84">
        <w:rPr>
          <w:sz w:val="28"/>
          <w:szCs w:val="28"/>
        </w:rPr>
        <w:t xml:space="preserve"> электронного  информирования;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-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посредством размещения в информационно-телекоммуникационных сетях общего пользования (на</w:t>
      </w:r>
      <w:r w:rsidR="009D73F3" w:rsidRPr="00692E84">
        <w:rPr>
          <w:sz w:val="28"/>
          <w:szCs w:val="28"/>
        </w:rPr>
        <w:t xml:space="preserve"> Региональном </w:t>
      </w:r>
      <w:r w:rsidRPr="00692E84">
        <w:rPr>
          <w:sz w:val="28"/>
          <w:szCs w:val="28"/>
        </w:rPr>
        <w:t>портале госуда</w:t>
      </w:r>
      <w:r w:rsidR="009D73F3" w:rsidRPr="00692E84">
        <w:rPr>
          <w:sz w:val="28"/>
          <w:szCs w:val="28"/>
        </w:rPr>
        <w:t xml:space="preserve">рственных услуг (функции) Ямало-Ненецкого </w:t>
      </w:r>
      <w:r w:rsidRPr="00692E84">
        <w:rPr>
          <w:sz w:val="28"/>
          <w:szCs w:val="28"/>
        </w:rPr>
        <w:t xml:space="preserve">автономного округа </w:t>
      </w:r>
      <w:hyperlink r:id="rId14" w:history="1"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pgu</w:t>
        </w:r>
        <w:r w:rsidRPr="00692E84">
          <w:rPr>
            <w:rStyle w:val="a7"/>
            <w:color w:val="auto"/>
            <w:sz w:val="28"/>
            <w:szCs w:val="28"/>
            <w:u w:val="none"/>
          </w:rPr>
          <w:t>-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yamal</w:t>
        </w:r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</w:hyperlink>
      <w:r w:rsidRPr="00692E84">
        <w:rPr>
          <w:sz w:val="28"/>
          <w:szCs w:val="28"/>
        </w:rPr>
        <w:t xml:space="preserve"> и на официальном сайте </w:t>
      </w:r>
      <w:r w:rsidR="009D73F3" w:rsidRPr="00692E84">
        <w:rPr>
          <w:sz w:val="28"/>
          <w:szCs w:val="28"/>
        </w:rPr>
        <w:t>органов местного самоуправления муниципального образования Тазовский район</w:t>
      </w:r>
      <w:r w:rsidRPr="00692E84">
        <w:rPr>
          <w:sz w:val="28"/>
          <w:szCs w:val="28"/>
        </w:rPr>
        <w:t xml:space="preserve"> </w:t>
      </w:r>
      <w:hyperlink r:id="rId15" w:history="1"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tasu</w:t>
        </w:r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</w:hyperlink>
      <w:r w:rsidRPr="00692E84">
        <w:rPr>
          <w:sz w:val="28"/>
          <w:szCs w:val="28"/>
        </w:rPr>
        <w:t>) и публикаций в средствах массовой информации.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7.</w:t>
      </w:r>
      <w:r w:rsidR="009D73F3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Для получения информации о муниципальной услуге и процедуре е</w:t>
      </w:r>
      <w:r w:rsidR="009D73F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 xml:space="preserve"> предоставления, заинтересованные лица вправе обращаться: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в устной форме лично или по телефону к специалистам Дирекции;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в письменной форме лично или почтой в адрес Дирекции;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в письменной форме по адресу электронной почты Дирекции.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8. Информирование заявителей проводится в устной и письменной формах.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При ответах на телефонные звонки и обращения заявителей лично, в при</w:t>
      </w:r>
      <w:r w:rsidR="009D73F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мные часы,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Устное информирование осуществляется не более 15 минут.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В случае</w:t>
      </w:r>
      <w:proofErr w:type="gramStart"/>
      <w:r w:rsidR="009D73F3" w:rsidRPr="00692E84">
        <w:rPr>
          <w:sz w:val="28"/>
          <w:szCs w:val="28"/>
        </w:rPr>
        <w:t>,</w:t>
      </w:r>
      <w:proofErr w:type="gramEnd"/>
      <w:r w:rsidRPr="00692E84">
        <w:rPr>
          <w:sz w:val="28"/>
          <w:szCs w:val="28"/>
        </w:rPr>
        <w:t xml:space="preserve"> если для подготовки ответа требуется продолжительное время, специалист предлагает направить обращение в письменной форме либо назначает другое удобное время для устного информирования.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Ответ на обращение дается в течение 30 дней со дня регистрации письменного обращения в Дирекцию.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Специалисты Дирекции,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Письменный ответ на обращение, содержащий фамилию и номер телефона исполнителя, подписывается руководителем Дирекции либо уполномоченным им лицом и направляется по почтовому адресу, указанному в обращении.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В случае</w:t>
      </w:r>
      <w:proofErr w:type="gramStart"/>
      <w:r w:rsidR="009D73F3" w:rsidRPr="00692E84">
        <w:rPr>
          <w:sz w:val="28"/>
          <w:szCs w:val="28"/>
        </w:rPr>
        <w:t>,</w:t>
      </w:r>
      <w:proofErr w:type="gramEnd"/>
      <w:r w:rsidRPr="00692E84">
        <w:rPr>
          <w:sz w:val="28"/>
          <w:szCs w:val="28"/>
        </w:rPr>
        <w:t xml:space="preserve">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2B3A02" w:rsidRPr="00692E84" w:rsidRDefault="002B3A02" w:rsidP="009D73F3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lastRenderedPageBreak/>
        <w:t>II. Стандарт предоставления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9. Наименование муниципальной услуги: Предоставление социальных выплат молодым семьям, проживающим на террит</w:t>
      </w:r>
      <w:r w:rsidR="009D73F3" w:rsidRPr="00692E84">
        <w:rPr>
          <w:sz w:val="28"/>
          <w:szCs w:val="28"/>
        </w:rPr>
        <w:t>ории муниципального образования</w:t>
      </w:r>
      <w:r w:rsidRPr="00692E84">
        <w:rPr>
          <w:sz w:val="28"/>
          <w:szCs w:val="28"/>
        </w:rPr>
        <w:t xml:space="preserve"> Тазовский район.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10. Муниципальная услуга предоставляется</w:t>
      </w:r>
      <w:r w:rsidR="009D73F3" w:rsidRPr="00692E84">
        <w:rPr>
          <w:sz w:val="28"/>
          <w:szCs w:val="28"/>
        </w:rPr>
        <w:t xml:space="preserve"> Дирекцией</w:t>
      </w:r>
      <w:r w:rsidRPr="00692E84">
        <w:rPr>
          <w:sz w:val="28"/>
          <w:szCs w:val="28"/>
        </w:rPr>
        <w:t>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Результат предоставления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11. Результатом предоставления муниципальной услуги является: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9D73F3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ринятие решения о признании (непризнании) молодой семьи участницей мероприятий по предоставлению социальных выплат на приобретение (строительство) жилья молодым семьям.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2) </w:t>
      </w:r>
      <w:r w:rsidR="00B75B06" w:rsidRPr="00692E84">
        <w:rPr>
          <w:sz w:val="28"/>
          <w:szCs w:val="28"/>
        </w:rPr>
        <w:t>О</w:t>
      </w:r>
      <w:r w:rsidRPr="00692E84">
        <w:rPr>
          <w:sz w:val="28"/>
          <w:szCs w:val="28"/>
        </w:rPr>
        <w:t>казание государственной поддержки молодым семьям - участникам подпрограммы в улучшении жилищных условий пут</w:t>
      </w:r>
      <w:r w:rsidR="00B75B0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предоставления им социальных выплат.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3) </w:t>
      </w:r>
      <w:r w:rsidR="00B75B06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ри наличии оснований - уведомление заявителя об отказе в предоставлении с</w:t>
      </w:r>
      <w:r w:rsidR="00B75B06" w:rsidRPr="00692E84">
        <w:rPr>
          <w:sz w:val="28"/>
          <w:szCs w:val="28"/>
        </w:rPr>
        <w:t>оциальной выплаты с указанием причин</w:t>
      </w:r>
      <w:r w:rsidRPr="00692E84">
        <w:rPr>
          <w:sz w:val="28"/>
          <w:szCs w:val="28"/>
        </w:rPr>
        <w:t xml:space="preserve"> отказа и  возвращение  всех  поданных  в  Дирекцию документов.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3A02" w:rsidRPr="00692E84" w:rsidRDefault="002B3A02" w:rsidP="00B75B0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Сроки предоставления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12. Предоставление социальных выплат производится до 31 декабря года, в течение которого происходит реализация мероприятий.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13. Общий срок предоставления муниципальной услуги от момента подачи заявления до предоставления социальной выплаты включает в себя сроки, необходимые для проведения работ по осуществлению основных процедур Административного регламента.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B75B06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  <w:r w:rsidRPr="00692E84">
        <w:rPr>
          <w:b/>
          <w:iCs/>
          <w:sz w:val="28"/>
          <w:szCs w:val="28"/>
        </w:rPr>
        <w:t>Правовые основания для предоставления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14. Правовыми основаниями для предоставления муниципальной услуги                     являются:</w:t>
      </w:r>
    </w:p>
    <w:p w:rsidR="002B3A02" w:rsidRPr="00692E84" w:rsidRDefault="002B3A02" w:rsidP="009D73F3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1) К</w:t>
      </w:r>
      <w:r w:rsidR="009E7D57" w:rsidRPr="00692E84">
        <w:rPr>
          <w:sz w:val="28"/>
          <w:szCs w:val="28"/>
        </w:rPr>
        <w:t>онституция Российской Федерации.</w:t>
      </w:r>
    </w:p>
    <w:p w:rsidR="002B3A02" w:rsidRPr="00692E84" w:rsidRDefault="002B3A02" w:rsidP="009D73F3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Жилищ</w:t>
      </w:r>
      <w:r w:rsidR="009E7D57" w:rsidRPr="00692E84">
        <w:rPr>
          <w:sz w:val="28"/>
          <w:szCs w:val="28"/>
        </w:rPr>
        <w:t>ный кодекс Российской Федерации.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3) Закон  Ямало-Ненецкого  автономного  округа  от  30  мая 2005 года </w:t>
      </w:r>
      <w:r w:rsidR="009E7D57" w:rsidRPr="00692E84">
        <w:rPr>
          <w:sz w:val="28"/>
          <w:szCs w:val="28"/>
        </w:rPr>
        <w:t xml:space="preserve">          </w:t>
      </w:r>
      <w:r w:rsidRPr="00692E84">
        <w:rPr>
          <w:sz w:val="28"/>
          <w:szCs w:val="28"/>
        </w:rPr>
        <w:t xml:space="preserve"> № 36-ЗАО «О порядке обеспечения жильем граждан, проживающих </w:t>
      </w:r>
      <w:r w:rsidR="009E7D57" w:rsidRPr="00692E84">
        <w:rPr>
          <w:sz w:val="28"/>
          <w:szCs w:val="28"/>
        </w:rPr>
        <w:t xml:space="preserve">                         </w:t>
      </w:r>
      <w:r w:rsidRPr="00692E84">
        <w:rPr>
          <w:sz w:val="28"/>
          <w:szCs w:val="28"/>
        </w:rPr>
        <w:t>в Ям</w:t>
      </w:r>
      <w:r w:rsidR="009E7D57" w:rsidRPr="00692E84">
        <w:rPr>
          <w:sz w:val="28"/>
          <w:szCs w:val="28"/>
        </w:rPr>
        <w:t>ало-Ненецком автономном округе».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4) Федеральная целевая программа «Жилище» на 2011 - 2015 годы, утвержденная </w:t>
      </w:r>
      <w:r w:rsidR="009E7D57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остановлением Правительства Российской Фед</w:t>
      </w:r>
      <w:r w:rsidR="00B75B06" w:rsidRPr="00692E84">
        <w:rPr>
          <w:sz w:val="28"/>
          <w:szCs w:val="28"/>
        </w:rPr>
        <w:t>ерации</w:t>
      </w:r>
      <w:r w:rsidR="009E7D57" w:rsidRPr="00692E84">
        <w:rPr>
          <w:sz w:val="28"/>
          <w:szCs w:val="28"/>
        </w:rPr>
        <w:t xml:space="preserve">                                </w:t>
      </w:r>
      <w:r w:rsidR="00B75B06" w:rsidRPr="00692E84">
        <w:rPr>
          <w:sz w:val="28"/>
          <w:szCs w:val="28"/>
        </w:rPr>
        <w:t xml:space="preserve"> от 17 декабря 2010 года №</w:t>
      </w:r>
      <w:r w:rsidR="009E7D57" w:rsidRPr="00692E84">
        <w:rPr>
          <w:sz w:val="28"/>
          <w:szCs w:val="28"/>
        </w:rPr>
        <w:t xml:space="preserve"> 1050.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5) Окружная долгосрочная целевая программа «Жилище» на 2011-2015 годы, утвержденная </w:t>
      </w:r>
      <w:r w:rsidR="009E7D57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остановлением Правительства Ямало-Ненецкого автономного  округа</w:t>
      </w:r>
      <w:r w:rsidR="009E7D57" w:rsidRPr="00692E84">
        <w:rPr>
          <w:sz w:val="28"/>
          <w:szCs w:val="28"/>
        </w:rPr>
        <w:t xml:space="preserve"> от 18 ноября 2010 года № 383-П.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6) Районная целевая программа «Обеспечение жильем молодых семей,         проживающих на территории муниципального образовани</w:t>
      </w:r>
      <w:r w:rsidR="009E7D57" w:rsidRPr="00692E84">
        <w:rPr>
          <w:sz w:val="28"/>
          <w:szCs w:val="28"/>
        </w:rPr>
        <w:t>я Тазовский район      на 2011 -</w:t>
      </w:r>
      <w:r w:rsidRPr="00692E84">
        <w:rPr>
          <w:sz w:val="28"/>
          <w:szCs w:val="28"/>
        </w:rPr>
        <w:t xml:space="preserve"> 2013 годы», утвержденная </w:t>
      </w:r>
      <w:r w:rsidR="009E7D57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остановлением Администрации Тазовского ра</w:t>
      </w:r>
      <w:r w:rsidR="009E7D57" w:rsidRPr="00692E84">
        <w:rPr>
          <w:sz w:val="28"/>
          <w:szCs w:val="28"/>
        </w:rPr>
        <w:t>йона от 24 марта 2011 года № 110.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7) Подпрограмма  «Обеспечение жильем молодых семей»  </w:t>
      </w:r>
      <w:r w:rsidR="009E7D57" w:rsidRPr="00692E84">
        <w:rPr>
          <w:sz w:val="28"/>
          <w:szCs w:val="28"/>
        </w:rPr>
        <w:t>ф</w:t>
      </w:r>
      <w:r w:rsidRPr="00692E84">
        <w:rPr>
          <w:sz w:val="28"/>
          <w:szCs w:val="28"/>
        </w:rPr>
        <w:t>едеральной           целевой програм</w:t>
      </w:r>
      <w:r w:rsidR="009E7D57" w:rsidRPr="00692E84">
        <w:rPr>
          <w:sz w:val="28"/>
          <w:szCs w:val="28"/>
        </w:rPr>
        <w:t>мы «Жилище» на 2011 - 2015 годы.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8) </w:t>
      </w:r>
      <w:hyperlink r:id="rId16" w:history="1">
        <w:r w:rsidRPr="00692E84">
          <w:rPr>
            <w:sz w:val="28"/>
            <w:szCs w:val="28"/>
          </w:rPr>
          <w:t>Подпрограмм</w:t>
        </w:r>
      </w:hyperlink>
      <w:r w:rsidRPr="00692E84">
        <w:rPr>
          <w:sz w:val="28"/>
          <w:szCs w:val="28"/>
        </w:rPr>
        <w:t xml:space="preserve">а «Улучшение жилищных условий граждан, проживающих в Ямало-Ненецком автономном округе» </w:t>
      </w:r>
      <w:r w:rsidR="009E7D57" w:rsidRPr="00692E84">
        <w:rPr>
          <w:sz w:val="28"/>
          <w:szCs w:val="28"/>
        </w:rPr>
        <w:t>о</w:t>
      </w:r>
      <w:r w:rsidRPr="00692E84">
        <w:rPr>
          <w:sz w:val="28"/>
          <w:szCs w:val="28"/>
        </w:rPr>
        <w:t>кружной долгосрочной целевой програм</w:t>
      </w:r>
      <w:r w:rsidR="009E7D57" w:rsidRPr="00692E84">
        <w:rPr>
          <w:sz w:val="28"/>
          <w:szCs w:val="28"/>
        </w:rPr>
        <w:t>мы «Жилище» на 2011 - 2015 годы.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9) Порядок предоставления социальных выплат на приобретение (строительство) жилья молодым семьям в Ямало-Ненецком автономном округе, утвержденный </w:t>
      </w:r>
      <w:r w:rsidR="009E7D57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остановлением Правительства Ямало-Ненецкого автономного округ</w:t>
      </w:r>
      <w:r w:rsidR="009E7D57" w:rsidRPr="00692E84">
        <w:rPr>
          <w:sz w:val="28"/>
          <w:szCs w:val="28"/>
        </w:rPr>
        <w:t>а от 27 декабря 2010 года № 535-П.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10) Порядок предоставления жилищных субсидий молодым семьям, проживающим на территории муниципального образования Тазовский район,               утвержденный </w:t>
      </w:r>
      <w:r w:rsidR="009E7D57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остановлением Администрации Тазовского района                                    от 13 апреля 2011 года № 171.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9E7D57" w:rsidRPr="00692E84" w:rsidRDefault="002B3A02" w:rsidP="009E7D57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Перечень документов, </w:t>
      </w:r>
    </w:p>
    <w:p w:rsidR="002B3A02" w:rsidRPr="00692E84" w:rsidRDefault="002B3A02" w:rsidP="009E7D57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proofErr w:type="gramStart"/>
      <w:r w:rsidRPr="00692E84">
        <w:rPr>
          <w:b/>
          <w:iCs/>
          <w:sz w:val="28"/>
          <w:szCs w:val="28"/>
        </w:rPr>
        <w:t>необходимых</w:t>
      </w:r>
      <w:proofErr w:type="gramEnd"/>
      <w:r w:rsidRPr="00692E84">
        <w:rPr>
          <w:b/>
          <w:iCs/>
          <w:sz w:val="28"/>
          <w:szCs w:val="28"/>
        </w:rPr>
        <w:t xml:space="preserve"> для получения муниципальной услуги</w:t>
      </w:r>
    </w:p>
    <w:p w:rsidR="002B3A02" w:rsidRPr="00692E84" w:rsidRDefault="002B3A02" w:rsidP="009E7D57">
      <w:pPr>
        <w:tabs>
          <w:tab w:val="left" w:pos="426"/>
        </w:tabs>
        <w:suppressAutoHyphens/>
        <w:jc w:val="center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15. Для получения муниципальной услуги заявитель представляет в Дирекцию одновременно и в полном объеме следующие документы: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1) </w:t>
      </w:r>
      <w:hyperlink r:id="rId17" w:history="1">
        <w:r w:rsidR="009E7D57" w:rsidRPr="00692E84">
          <w:rPr>
            <w:sz w:val="28"/>
            <w:szCs w:val="28"/>
          </w:rPr>
          <w:t>З</w:t>
        </w:r>
        <w:r w:rsidRPr="00692E84">
          <w:rPr>
            <w:sz w:val="28"/>
            <w:szCs w:val="28"/>
          </w:rPr>
          <w:t>аявление</w:t>
        </w:r>
      </w:hyperlink>
      <w:r w:rsidRPr="00692E84">
        <w:rPr>
          <w:sz w:val="28"/>
          <w:szCs w:val="28"/>
        </w:rPr>
        <w:t xml:space="preserve">, подписанное обоими супругами либо молодым родителем при неполной семье (в случаях постановки на учет до </w:t>
      </w:r>
      <w:r w:rsidR="009E7D57" w:rsidRPr="00692E84">
        <w:rPr>
          <w:sz w:val="28"/>
          <w:szCs w:val="28"/>
        </w:rPr>
        <w:t>0</w:t>
      </w:r>
      <w:r w:rsidRPr="00692E84">
        <w:rPr>
          <w:sz w:val="28"/>
          <w:szCs w:val="28"/>
        </w:rPr>
        <w:t xml:space="preserve">1 марта 2005 года </w:t>
      </w:r>
      <w:r w:rsidR="009E7D57" w:rsidRPr="00692E84">
        <w:rPr>
          <w:sz w:val="28"/>
          <w:szCs w:val="28"/>
        </w:rPr>
        <w:t xml:space="preserve">- </w:t>
      </w:r>
      <w:r w:rsidRPr="00692E84">
        <w:rPr>
          <w:sz w:val="28"/>
          <w:szCs w:val="28"/>
        </w:rPr>
        <w:t>в заявлении указывается факт постановки на учет нуждающихся в жилых помещениях), в 2-х экземплярах (один экземпляр возвращается заявителю с указанием даты и времени принятия заявления и приложенных к нему документов).</w:t>
      </w:r>
      <w:proofErr w:type="gramEnd"/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>В заявлении молодая семья указывает согласие (несогласие) на размещение в сети И</w:t>
      </w:r>
      <w:r w:rsidR="009E7D57" w:rsidRPr="00692E84">
        <w:rPr>
          <w:sz w:val="28"/>
          <w:szCs w:val="28"/>
        </w:rPr>
        <w:t>нтернет ее персональных данных фамилия, имя, отчество (последнее – при наличии)</w:t>
      </w:r>
      <w:r w:rsidRPr="00692E84">
        <w:rPr>
          <w:sz w:val="28"/>
          <w:szCs w:val="28"/>
        </w:rPr>
        <w:t>, населенный пункт проживания, номер очередности).</w:t>
      </w:r>
      <w:proofErr w:type="gramEnd"/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В случае</w:t>
      </w:r>
      <w:proofErr w:type="gramStart"/>
      <w:r w:rsidR="009E7D57" w:rsidRPr="00692E84">
        <w:rPr>
          <w:sz w:val="28"/>
          <w:szCs w:val="28"/>
        </w:rPr>
        <w:t>,</w:t>
      </w:r>
      <w:proofErr w:type="gramEnd"/>
      <w:r w:rsidRPr="00692E84">
        <w:rPr>
          <w:sz w:val="28"/>
          <w:szCs w:val="28"/>
        </w:rPr>
        <w:t xml:space="preserve"> если супруги зарегистрированы по месту жительства в разных      муниципальных образованиях в </w:t>
      </w:r>
      <w:r w:rsidR="009E7D57" w:rsidRPr="00692E84">
        <w:rPr>
          <w:sz w:val="28"/>
          <w:szCs w:val="28"/>
        </w:rPr>
        <w:t xml:space="preserve">Ямало-Ненецком </w:t>
      </w:r>
      <w:r w:rsidRPr="00692E84">
        <w:rPr>
          <w:sz w:val="28"/>
          <w:szCs w:val="28"/>
        </w:rPr>
        <w:t>автономном округе, они подают:</w:t>
      </w:r>
    </w:p>
    <w:p w:rsidR="002B3A02" w:rsidRPr="00692E84" w:rsidRDefault="009E7D57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1) З</w:t>
      </w:r>
      <w:r w:rsidR="002B3A02" w:rsidRPr="00692E84">
        <w:rPr>
          <w:sz w:val="28"/>
          <w:szCs w:val="28"/>
        </w:rPr>
        <w:t xml:space="preserve">аявление на участие в </w:t>
      </w:r>
      <w:hyperlink r:id="rId18" w:history="1">
        <w:r w:rsidR="002B3A02" w:rsidRPr="00692E84">
          <w:rPr>
            <w:sz w:val="28"/>
            <w:szCs w:val="28"/>
          </w:rPr>
          <w:t>Окружной</w:t>
        </w:r>
      </w:hyperlink>
      <w:r w:rsidR="002B3A02" w:rsidRPr="00692E84">
        <w:rPr>
          <w:sz w:val="28"/>
          <w:szCs w:val="28"/>
        </w:rPr>
        <w:t xml:space="preserve"> подпрограмме в один из органов местного самоуправления вышеуказанных муниц</w:t>
      </w:r>
      <w:r w:rsidRPr="00692E84">
        <w:rPr>
          <w:sz w:val="28"/>
          <w:szCs w:val="28"/>
        </w:rPr>
        <w:t>ипальных образований по желанию.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2) </w:t>
      </w:r>
      <w:r w:rsidR="009E7D57" w:rsidRPr="00692E84">
        <w:rPr>
          <w:sz w:val="28"/>
          <w:szCs w:val="28"/>
        </w:rPr>
        <w:t>К</w:t>
      </w:r>
      <w:r w:rsidRPr="00692E84">
        <w:rPr>
          <w:sz w:val="28"/>
          <w:szCs w:val="28"/>
        </w:rPr>
        <w:t>опи</w:t>
      </w:r>
      <w:r w:rsidR="009E7D57" w:rsidRPr="00692E84">
        <w:rPr>
          <w:sz w:val="28"/>
          <w:szCs w:val="28"/>
        </w:rPr>
        <w:t>я</w:t>
      </w:r>
      <w:r w:rsidRPr="00692E84">
        <w:rPr>
          <w:sz w:val="28"/>
          <w:szCs w:val="28"/>
        </w:rPr>
        <w:t xml:space="preserve"> документов, удостоверяющих личность каждого чл</w:t>
      </w:r>
      <w:r w:rsidR="009E7D57" w:rsidRPr="00692E84">
        <w:rPr>
          <w:sz w:val="28"/>
          <w:szCs w:val="28"/>
        </w:rPr>
        <w:t>ена молодой      семьи.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3) </w:t>
      </w:r>
      <w:r w:rsidR="009E7D57" w:rsidRPr="00692E84">
        <w:rPr>
          <w:sz w:val="28"/>
          <w:szCs w:val="28"/>
        </w:rPr>
        <w:t>К</w:t>
      </w:r>
      <w:r w:rsidRPr="00692E84">
        <w:rPr>
          <w:sz w:val="28"/>
          <w:szCs w:val="28"/>
        </w:rPr>
        <w:t>опи</w:t>
      </w:r>
      <w:r w:rsidR="009E7D57" w:rsidRPr="00692E84">
        <w:rPr>
          <w:sz w:val="28"/>
          <w:szCs w:val="28"/>
        </w:rPr>
        <w:t xml:space="preserve">я </w:t>
      </w:r>
      <w:r w:rsidRPr="00692E84">
        <w:rPr>
          <w:sz w:val="28"/>
          <w:szCs w:val="28"/>
        </w:rPr>
        <w:t xml:space="preserve">свидетельства о браке </w:t>
      </w:r>
      <w:r w:rsidR="009E7D57" w:rsidRPr="00692E84">
        <w:rPr>
          <w:sz w:val="28"/>
          <w:szCs w:val="28"/>
        </w:rPr>
        <w:t>(за исключением неполных семей).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4) </w:t>
      </w:r>
      <w:r w:rsidR="009E7D57" w:rsidRPr="00692E84">
        <w:rPr>
          <w:sz w:val="28"/>
          <w:szCs w:val="28"/>
        </w:rPr>
        <w:t>Д</w:t>
      </w:r>
      <w:r w:rsidRPr="00692E84">
        <w:rPr>
          <w:sz w:val="28"/>
          <w:szCs w:val="28"/>
        </w:rPr>
        <w:t xml:space="preserve">окументы, подтверждающие признание молодой семьи, имеющей достаточные доходы либо иные денежные средства для оплаты расчетной </w:t>
      </w:r>
      <w:r w:rsidRPr="00692E84">
        <w:rPr>
          <w:sz w:val="28"/>
          <w:szCs w:val="28"/>
        </w:rPr>
        <w:lastRenderedPageBreak/>
        <w:t>(средней) стоимости жилья в части, превышающей размер предоставляемой социальной выплаты:</w:t>
      </w:r>
      <w:proofErr w:type="gramEnd"/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справки о среднемесячной заработной плате работающих членов семьи за предыдущие шесть месяцев;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справки о получаемых ежемесячных социальных выплатах, включая пенсии, стипендии, пособия;</w:t>
      </w:r>
    </w:p>
    <w:p w:rsidR="002B3A02" w:rsidRPr="00692E84" w:rsidRDefault="009E7D57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выписка</w:t>
      </w:r>
      <w:r w:rsidR="002B3A02" w:rsidRPr="00692E84">
        <w:rPr>
          <w:sz w:val="28"/>
          <w:szCs w:val="28"/>
        </w:rPr>
        <w:t xml:space="preserve"> банка о наличии собственных средств, находящихся на счете членов молодой семьи;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копи</w:t>
      </w:r>
      <w:r w:rsidR="009E7D57" w:rsidRPr="00692E84">
        <w:rPr>
          <w:sz w:val="28"/>
          <w:szCs w:val="28"/>
        </w:rPr>
        <w:t>я</w:t>
      </w:r>
      <w:r w:rsidRPr="00692E84">
        <w:rPr>
          <w:sz w:val="28"/>
          <w:szCs w:val="28"/>
        </w:rPr>
        <w:t xml:space="preserve"> государственного сертификата на</w:t>
      </w:r>
      <w:r w:rsidR="009E7D57" w:rsidRPr="00692E84">
        <w:rPr>
          <w:sz w:val="28"/>
          <w:szCs w:val="28"/>
        </w:rPr>
        <w:t xml:space="preserve"> материнский (семейный) капитал.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5) </w:t>
      </w:r>
      <w:r w:rsidR="009E7D57" w:rsidRPr="00692E84">
        <w:rPr>
          <w:sz w:val="28"/>
          <w:szCs w:val="28"/>
        </w:rPr>
        <w:t>Д</w:t>
      </w:r>
      <w:r w:rsidRPr="00692E84">
        <w:rPr>
          <w:sz w:val="28"/>
          <w:szCs w:val="28"/>
        </w:rPr>
        <w:t>окументы, подтверждающие признание ребенка инвалидом, установление в отношении него категории «ребенок-ин</w:t>
      </w:r>
      <w:r w:rsidR="009E7D57" w:rsidRPr="00692E84">
        <w:rPr>
          <w:sz w:val="28"/>
          <w:szCs w:val="28"/>
        </w:rPr>
        <w:t>валид».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6) </w:t>
      </w:r>
      <w:r w:rsidR="009E7D57" w:rsidRPr="00692E84">
        <w:rPr>
          <w:sz w:val="28"/>
          <w:szCs w:val="28"/>
        </w:rPr>
        <w:t>С</w:t>
      </w:r>
      <w:r w:rsidRPr="00692E84">
        <w:rPr>
          <w:sz w:val="28"/>
          <w:szCs w:val="28"/>
        </w:rPr>
        <w:t>правку о гражданах, постоянно проживающих с заявителем, выданную должностными лицами, ответственными за регистрацию граждан по мест</w:t>
      </w:r>
      <w:r w:rsidR="009E7D57" w:rsidRPr="00692E84">
        <w:rPr>
          <w:sz w:val="28"/>
          <w:szCs w:val="28"/>
        </w:rPr>
        <w:t>у жительства (месту пребывания).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7) </w:t>
      </w:r>
      <w:r w:rsidR="009E7D57" w:rsidRPr="00692E84">
        <w:rPr>
          <w:sz w:val="28"/>
          <w:szCs w:val="28"/>
        </w:rPr>
        <w:t>В</w:t>
      </w:r>
      <w:r w:rsidRPr="00692E84">
        <w:rPr>
          <w:sz w:val="28"/>
          <w:szCs w:val="28"/>
        </w:rPr>
        <w:t xml:space="preserve"> зависимости от основания признания нуждающейся в жилых помещениях молодая семья представляет следующие документы: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правоустанавливающие документы на жилое помещение, в которых указана общая площадь жилого помещения;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документы, подтверждающие проживание в помещении, не отвечающем установленным требованиям (акт уполномоченного органа о признании жилого помещения непригодным для проживания);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- правоустанавливающие документы на жилое помещение в квартире, где проживает семья, в которой имеется больной, страдающий тяжелой формой хронического заболевания, и медицинское заключение о наличии тяжелой формы заболевания у гражданина, при которой совместное проживание с ним в одной квартире невозможно, согласно </w:t>
      </w:r>
      <w:hyperlink r:id="rId19" w:history="1">
        <w:r w:rsidRPr="00692E84">
          <w:rPr>
            <w:sz w:val="28"/>
            <w:szCs w:val="28"/>
          </w:rPr>
          <w:t>перечню</w:t>
        </w:r>
      </w:hyperlink>
      <w:r w:rsidRPr="00692E84">
        <w:rPr>
          <w:sz w:val="28"/>
          <w:szCs w:val="28"/>
        </w:rPr>
        <w:t xml:space="preserve"> заболеваний, установленному уполномоченным Правительством Российской Федерации федеральным органом исполнительной власти.</w:t>
      </w:r>
      <w:proofErr w:type="gramEnd"/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8) </w:t>
      </w:r>
      <w:r w:rsidR="009E7D57" w:rsidRPr="00692E84">
        <w:rPr>
          <w:sz w:val="28"/>
          <w:szCs w:val="28"/>
        </w:rPr>
        <w:t>С</w:t>
      </w:r>
      <w:r w:rsidRPr="00692E84">
        <w:rPr>
          <w:sz w:val="28"/>
          <w:szCs w:val="28"/>
        </w:rPr>
        <w:t>огласие на обработку персональных данных по форме согласно приложению № 1 к настоящему Административному регламенту.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Дирекция самостоятельно запрашивает и приобщает к учетному делу сведения из </w:t>
      </w:r>
      <w:r w:rsidR="009E7D57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диного государственного реестра прав на недвижимое имущество и сделок с ним, о наличии или отсутствии жилых помещений на праве собственности на каждого члена семьи заявителя на территории Российской Федерации.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Указанные сведения заявитель вправе представить самостоятельно.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16. Молодые семьи, желающие направить социальные выплаты на погашение основной суммы долга и уплату процентов по ипотечным жилищным кредитам, направленным на приобретение жилья, дополнительно представляют следующие документы: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договор на приобретение жилья;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договор ипотечного жилищного кредита или займа;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свидетельство о государственной регистрации права собственности на приобретенное жилое помещение;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- справка, выданная кредитной организацией (займодавцем), подтверждающая наличие задолженности на текущий месяц по кредиту (займу), за исключением иных процентов, штрафов, комиссий и пеней за просрочку исполнения обязательств по этим кредитам и займам;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согласие кредитной организации (займодавца) на досрочное погашение основного долга по кредиту (займу), если такое согласие не предусмотрено договором;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технический паспорт на приобретенное жилое помещение, выданный государственным органом, осуществляющим государственный учет и техническую инвентаризацию объектов недвижимого имущества, учет государственного и муниципального имущества, с указанием даты постройки жилого дома, в котором расположено данное жилое помещение.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17. Все документы предоставляются в копиях с одновременным                               предоставлением оригинала.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18. Представленные документы должны соответствовать следующим требованиям: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9E7D57" w:rsidRPr="00692E84">
        <w:rPr>
          <w:sz w:val="28"/>
          <w:szCs w:val="28"/>
        </w:rPr>
        <w:t>Т</w:t>
      </w:r>
      <w:r w:rsidRPr="00692E84">
        <w:rPr>
          <w:sz w:val="28"/>
          <w:szCs w:val="28"/>
        </w:rPr>
        <w:t>екст документа написан разборчиво от руки или при помощи средств  электронно-вычислительной техники;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2) фамилия, имя, отчество (наименование) </w:t>
      </w:r>
      <w:r w:rsidR="009E7D57" w:rsidRPr="00692E84">
        <w:rPr>
          <w:sz w:val="28"/>
          <w:szCs w:val="28"/>
        </w:rPr>
        <w:t xml:space="preserve">(последнее – при наличии) </w:t>
      </w:r>
      <w:r w:rsidRPr="00692E84">
        <w:rPr>
          <w:sz w:val="28"/>
          <w:szCs w:val="28"/>
        </w:rPr>
        <w:t>заявителя, его место жительства (место нахождения), телефон написаны полностью;</w:t>
      </w:r>
      <w:proofErr w:type="gramEnd"/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в документах отсутствуют неоговор</w:t>
      </w:r>
      <w:r w:rsidR="009E7D57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нные исправления;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4) документы не </w:t>
      </w:r>
      <w:r w:rsidR="009E7D57" w:rsidRPr="00692E84">
        <w:rPr>
          <w:sz w:val="28"/>
          <w:szCs w:val="28"/>
        </w:rPr>
        <w:t>ис</w:t>
      </w:r>
      <w:r w:rsidRPr="00692E84">
        <w:rPr>
          <w:sz w:val="28"/>
          <w:szCs w:val="28"/>
        </w:rPr>
        <w:t>полнены карандашом.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9E7D57" w:rsidRPr="00692E84" w:rsidRDefault="002B3A02" w:rsidP="009E7D57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Перечень оснований для отказа в приеме документов, </w:t>
      </w:r>
    </w:p>
    <w:p w:rsidR="002B3A02" w:rsidRPr="00692E84" w:rsidRDefault="002B3A02" w:rsidP="009E7D57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proofErr w:type="gramStart"/>
      <w:r w:rsidRPr="00692E84">
        <w:rPr>
          <w:b/>
          <w:iCs/>
          <w:sz w:val="28"/>
          <w:szCs w:val="28"/>
        </w:rPr>
        <w:t>необходимых</w:t>
      </w:r>
      <w:proofErr w:type="gramEnd"/>
      <w:r w:rsidRPr="00692E84">
        <w:rPr>
          <w:b/>
          <w:iCs/>
          <w:sz w:val="28"/>
          <w:szCs w:val="28"/>
        </w:rPr>
        <w:t xml:space="preserve"> для предоставления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19. Основаниями для отказа в предоставлении муниципальной услуги               являются: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9E7D57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редставление документов, не соответствующих перечню, указанному в пунктах 15, 16 настоящего Административного регламента;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нарушение требований к оформлению документов, указанных в пункте 18 настоящего Административного регламента;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документы не должны иметь серьезных повреждений, наличие которых не позволит однозначно истолковать их содержание.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iCs/>
          <w:sz w:val="28"/>
          <w:szCs w:val="28"/>
        </w:rPr>
      </w:pPr>
    </w:p>
    <w:p w:rsidR="002B3A02" w:rsidRPr="00692E84" w:rsidRDefault="002B3A02" w:rsidP="009E7D57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  <w:r w:rsidRPr="00692E84">
        <w:rPr>
          <w:b/>
          <w:iCs/>
          <w:sz w:val="28"/>
          <w:szCs w:val="28"/>
        </w:rPr>
        <w:t>Перечень оснований для отказа в предоставлении</w:t>
      </w:r>
    </w:p>
    <w:p w:rsidR="002B3A02" w:rsidRPr="00692E84" w:rsidRDefault="002B3A02" w:rsidP="009E7D57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  <w:r w:rsidRPr="00692E84">
        <w:rPr>
          <w:b/>
          <w:iCs/>
          <w:sz w:val="28"/>
          <w:szCs w:val="28"/>
        </w:rPr>
        <w:t>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20. </w:t>
      </w:r>
      <w:bookmarkStart w:id="1" w:name="_Ref151864317"/>
      <w:r w:rsidRPr="00692E84">
        <w:rPr>
          <w:sz w:val="28"/>
          <w:szCs w:val="28"/>
        </w:rPr>
        <w:t xml:space="preserve">Основаниями для отказа </w:t>
      </w:r>
      <w:bookmarkEnd w:id="1"/>
      <w:r w:rsidRPr="00692E84">
        <w:rPr>
          <w:sz w:val="28"/>
          <w:szCs w:val="28"/>
        </w:rPr>
        <w:t>являются: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9E7D57" w:rsidRPr="00692E84">
        <w:rPr>
          <w:sz w:val="28"/>
          <w:szCs w:val="28"/>
        </w:rPr>
        <w:t>Не</w:t>
      </w:r>
      <w:r w:rsidRPr="00692E84">
        <w:rPr>
          <w:sz w:val="28"/>
          <w:szCs w:val="28"/>
        </w:rPr>
        <w:t>соответствие молодой семьи требованиям, указанным в пунктах 2, 3 настоящего Административного регламента;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2) наличие ранее реализованного права у молодой семьи на улучшение жилищных условий с использованием социальной выплаты (субсидии) или </w:t>
      </w:r>
      <w:r w:rsidRPr="00692E84">
        <w:rPr>
          <w:sz w:val="28"/>
          <w:szCs w:val="28"/>
        </w:rPr>
        <w:lastRenderedPageBreak/>
        <w:t>иной формы государственной поддержки за счет средств бюджетов всех уровней;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недостоверность сведений, содержащихся в представленных документах;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4) документы, предоставленные заявителем для предоставления муниципальной услуги, по форме или содержанию не соответству</w:t>
      </w:r>
      <w:r w:rsidR="00CF1176" w:rsidRPr="00692E84">
        <w:rPr>
          <w:sz w:val="28"/>
          <w:szCs w:val="28"/>
        </w:rPr>
        <w:t>ю</w:t>
      </w:r>
      <w:r w:rsidRPr="00692E84">
        <w:rPr>
          <w:sz w:val="28"/>
          <w:szCs w:val="28"/>
        </w:rPr>
        <w:t>т требованиям действующего законодательства;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5) заявителем не представлены документы, необходимые для предоставления муниципальной услуги;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6) гражданин подал личное заявление об отказе в предоставлении социальной выплаты.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CF1176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Размер платы, взимаемой с заявителя 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при предоставлении муниципальной услуги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  <w:r w:rsidRPr="00692E84">
        <w:rPr>
          <w:sz w:val="28"/>
          <w:szCs w:val="28"/>
        </w:rPr>
        <w:t xml:space="preserve">21. При предоставлении </w:t>
      </w:r>
      <w:r w:rsidR="00CF1176" w:rsidRPr="00692E84">
        <w:rPr>
          <w:sz w:val="28"/>
          <w:szCs w:val="28"/>
        </w:rPr>
        <w:t>м</w:t>
      </w:r>
      <w:r w:rsidRPr="00692E84">
        <w:rPr>
          <w:sz w:val="28"/>
          <w:szCs w:val="28"/>
        </w:rPr>
        <w:t>униципальной услуги плата не взимается.</w:t>
      </w:r>
    </w:p>
    <w:p w:rsidR="002B3A02" w:rsidRPr="00692E84" w:rsidRDefault="002B3A02" w:rsidP="009D73F3">
      <w:pPr>
        <w:suppressAutoHyphens/>
        <w:ind w:firstLine="709"/>
        <w:jc w:val="both"/>
        <w:rPr>
          <w:i/>
          <w:iCs/>
          <w:sz w:val="28"/>
          <w:szCs w:val="28"/>
        </w:rPr>
      </w:pPr>
    </w:p>
    <w:p w:rsidR="00CF1176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Максимальный срок ожидания в очереди при подаче запроса</w:t>
      </w:r>
    </w:p>
    <w:p w:rsidR="00CF1176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о предоставлении муниципальной услуги при получении 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муниципальной услуги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22. Максимальное время ожидания в очереди при подаче документов и максимальная продолжительность при</w:t>
      </w:r>
      <w:r w:rsidR="00C56299">
        <w:rPr>
          <w:sz w:val="28"/>
          <w:szCs w:val="28"/>
        </w:rPr>
        <w:t>е</w:t>
      </w:r>
      <w:r w:rsidRPr="00692E84">
        <w:rPr>
          <w:sz w:val="28"/>
          <w:szCs w:val="28"/>
        </w:rPr>
        <w:t>ма у специалиста, осуществляющего при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документов, составляет 30 минут.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23. Максимальное время ожидания в очереди при получении документов и максимальная продолжительность при</w:t>
      </w:r>
      <w:r w:rsidR="00C56299">
        <w:rPr>
          <w:sz w:val="28"/>
          <w:szCs w:val="28"/>
        </w:rPr>
        <w:t>е</w:t>
      </w:r>
      <w:r w:rsidRPr="00692E84">
        <w:rPr>
          <w:sz w:val="28"/>
          <w:szCs w:val="28"/>
        </w:rPr>
        <w:t>ма у специалиста, осуществляющего выдачу документов, составляет 30 минут.</w:t>
      </w:r>
    </w:p>
    <w:p w:rsidR="002B3A02" w:rsidRPr="00692E84" w:rsidRDefault="002B3A02" w:rsidP="00CF1176">
      <w:pPr>
        <w:suppressAutoHyphens/>
        <w:jc w:val="center"/>
        <w:rPr>
          <w:i/>
          <w:iCs/>
          <w:sz w:val="28"/>
          <w:szCs w:val="28"/>
        </w:rPr>
      </w:pPr>
    </w:p>
    <w:p w:rsidR="00CF1176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Срок регистрации запроса заявителя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  <w:r w:rsidRPr="00692E84">
        <w:rPr>
          <w:b/>
          <w:iCs/>
          <w:sz w:val="28"/>
          <w:szCs w:val="28"/>
        </w:rPr>
        <w:t>о предоставлении муниципальной услуги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24. Заявление регистрируется в день представления в Дирекцию заявления и документов, необходимых для предоставления муниципальной услуги.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  <w:r w:rsidRPr="00692E84">
        <w:rPr>
          <w:b/>
          <w:iCs/>
          <w:sz w:val="28"/>
          <w:szCs w:val="28"/>
        </w:rPr>
        <w:t>Требования к помещениям предоставления муниципальной услуги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25. Требования к помещениям предоставления муниципальной услуги:</w:t>
      </w:r>
    </w:p>
    <w:p w:rsidR="002B3A02" w:rsidRPr="00692E84" w:rsidRDefault="005C3FED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1) Т</w:t>
      </w:r>
      <w:r w:rsidR="002B3A02" w:rsidRPr="00692E84">
        <w:rPr>
          <w:sz w:val="28"/>
          <w:szCs w:val="28"/>
        </w:rPr>
        <w:t>ребования к местам при</w:t>
      </w:r>
      <w:r w:rsidR="00CF1176" w:rsidRPr="00692E84">
        <w:rPr>
          <w:sz w:val="28"/>
          <w:szCs w:val="28"/>
        </w:rPr>
        <w:t>е</w:t>
      </w:r>
      <w:r w:rsidR="002B3A02" w:rsidRPr="00692E84">
        <w:rPr>
          <w:sz w:val="28"/>
          <w:szCs w:val="28"/>
        </w:rPr>
        <w:t>ма заявителей: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служебные кабинеты специалистов, в которых осуществляется при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 xml:space="preserve">м            заявителей, должны быть оборудованы вывесками с указанием номера кабинета и фамилии, имени, отчества </w:t>
      </w:r>
      <w:r w:rsidR="00CF1176" w:rsidRPr="00692E84">
        <w:rPr>
          <w:sz w:val="28"/>
          <w:szCs w:val="28"/>
        </w:rPr>
        <w:t xml:space="preserve">(последнее – при наличии) </w:t>
      </w:r>
      <w:r w:rsidRPr="00692E84">
        <w:rPr>
          <w:sz w:val="28"/>
          <w:szCs w:val="28"/>
        </w:rPr>
        <w:t>и должности специалиста, ведущего при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- места для при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ма заявителей оборудуются стульями и столами, оснащаются канцелярскими принадлежностями для обеспечения во</w:t>
      </w:r>
      <w:r w:rsidR="00CF1176" w:rsidRPr="00692E84">
        <w:rPr>
          <w:sz w:val="28"/>
          <w:szCs w:val="28"/>
        </w:rPr>
        <w:t>зможности оформления документов.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2) </w:t>
      </w:r>
      <w:r w:rsidR="00CF1176" w:rsidRPr="00692E84">
        <w:rPr>
          <w:sz w:val="28"/>
          <w:szCs w:val="28"/>
        </w:rPr>
        <w:t>Т</w:t>
      </w:r>
      <w:r w:rsidRPr="00692E84">
        <w:rPr>
          <w:sz w:val="28"/>
          <w:szCs w:val="28"/>
        </w:rPr>
        <w:t>ребования к местам для ожидания: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места для ожидания в очереди оборудуются стульями и (или) кресельными секциями;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места для ожидания находятся в холле или ином специально приспособленном помещении;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в здании, где организуется при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заявителей, предусматриваются места обще</w:t>
      </w:r>
      <w:r w:rsidR="00CF1176" w:rsidRPr="00692E84">
        <w:rPr>
          <w:sz w:val="28"/>
          <w:szCs w:val="28"/>
        </w:rPr>
        <w:t>ственного пользования (туалеты).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3) </w:t>
      </w:r>
      <w:r w:rsidR="00CF1176" w:rsidRPr="00692E84">
        <w:rPr>
          <w:sz w:val="28"/>
          <w:szCs w:val="28"/>
        </w:rPr>
        <w:t>Т</w:t>
      </w:r>
      <w:r w:rsidRPr="00692E84">
        <w:rPr>
          <w:sz w:val="28"/>
          <w:szCs w:val="28"/>
        </w:rPr>
        <w:t>ребования к местам для информирования заявителей: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оборудуются визуальной, текстовой информацией, размещаемой на         информационном стенде;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оборудуются стульями и столами для возможности оформления                  документов;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информационный стенд, столы размещаются в местах, обеспечивающих свободный доступ к ним.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Показатели доступности и качества муниципальн</w:t>
      </w:r>
      <w:r w:rsidR="00CF1176" w:rsidRPr="00692E84">
        <w:rPr>
          <w:b/>
          <w:iCs/>
          <w:sz w:val="28"/>
          <w:szCs w:val="28"/>
        </w:rPr>
        <w:t>ой</w:t>
      </w:r>
      <w:r w:rsidRPr="00692E84">
        <w:rPr>
          <w:b/>
          <w:iCs/>
          <w:sz w:val="28"/>
          <w:szCs w:val="28"/>
        </w:rPr>
        <w:t xml:space="preserve"> услуг</w:t>
      </w:r>
      <w:r w:rsidR="00CF1176" w:rsidRPr="00692E84">
        <w:rPr>
          <w:b/>
          <w:iCs/>
          <w:sz w:val="28"/>
          <w:szCs w:val="28"/>
        </w:rPr>
        <w:t>и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26. Показателями оценки доступности и качества муниципальной услуги     являются: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CF1176" w:rsidRPr="00692E84">
        <w:rPr>
          <w:sz w:val="28"/>
          <w:szCs w:val="28"/>
        </w:rPr>
        <w:t>Т</w:t>
      </w:r>
      <w:r w:rsidRPr="00692E84">
        <w:rPr>
          <w:sz w:val="28"/>
          <w:szCs w:val="28"/>
        </w:rPr>
        <w:t>ранспортная доступность к местам предоставления муниципальной               услуги;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обеспечение возможности направления запроса по электронной почте;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4) размещение информации о порядке предоставления муниципальной услуги осуществляется на </w:t>
      </w:r>
      <w:r w:rsidR="00CF1176" w:rsidRPr="00692E84">
        <w:rPr>
          <w:sz w:val="28"/>
          <w:szCs w:val="28"/>
        </w:rPr>
        <w:t>Региональном п</w:t>
      </w:r>
      <w:r w:rsidRPr="00692E84">
        <w:rPr>
          <w:sz w:val="28"/>
          <w:szCs w:val="28"/>
        </w:rPr>
        <w:t>ортале государственных услуг Ямало-Ненецкого автономного округа (</w:t>
      </w:r>
      <w:hyperlink r:id="rId20" w:history="1"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692E84">
          <w:rPr>
            <w:rStyle w:val="a7"/>
            <w:color w:val="auto"/>
            <w:sz w:val="28"/>
            <w:szCs w:val="28"/>
            <w:u w:val="none"/>
          </w:rPr>
          <w:t>-</w:t>
        </w:r>
        <w:proofErr w:type="spellStart"/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yamal</w:t>
        </w:r>
        <w:proofErr w:type="spellEnd"/>
        <w:r w:rsidRPr="00692E84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692E84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692E84">
        <w:rPr>
          <w:sz w:val="28"/>
          <w:szCs w:val="28"/>
        </w:rPr>
        <w:t>);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5) соблюдение срока предоставления муниципальной услуги;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6) отсутствие поданных в установленном порядке жалоб на действия              (бездействие) должностных лиц, осуществл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нные в ходе предоставления муниципальной услуги.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sz w:val="28"/>
          <w:szCs w:val="28"/>
        </w:rPr>
      </w:pP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t>III. Состав, последовательность и сроки выполнения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t>административных процедур, в том числе особенности выполнения административных процедур в электронной форме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27. Блок-схема последовательности действий при предоставлении муниципальной услуги приводится в приложении №</w:t>
      </w:r>
      <w:r w:rsidR="00CF1176" w:rsidRPr="00692E84">
        <w:rPr>
          <w:sz w:val="28"/>
          <w:szCs w:val="28"/>
        </w:rPr>
        <w:t xml:space="preserve"> </w:t>
      </w:r>
      <w:r w:rsidRPr="00692E84">
        <w:rPr>
          <w:sz w:val="28"/>
          <w:szCs w:val="28"/>
        </w:rPr>
        <w:t>2 к настоящему Административному регламенту.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28. Предоставление муниципальной услуги включает в себя следующие административные процедуры: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CF1176" w:rsidRPr="00692E84">
        <w:rPr>
          <w:sz w:val="28"/>
          <w:szCs w:val="28"/>
        </w:rPr>
        <w:t>Принятие заявления.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2) </w:t>
      </w:r>
      <w:r w:rsidR="00CF1176" w:rsidRPr="00692E84">
        <w:rPr>
          <w:sz w:val="28"/>
          <w:szCs w:val="28"/>
        </w:rPr>
        <w:t>Р</w:t>
      </w:r>
      <w:r w:rsidRPr="00692E84">
        <w:rPr>
          <w:sz w:val="28"/>
          <w:szCs w:val="28"/>
        </w:rPr>
        <w:t>ассмотрение заявления и оформ</w:t>
      </w:r>
      <w:r w:rsidR="00CF1176" w:rsidRPr="00692E84">
        <w:rPr>
          <w:sz w:val="28"/>
          <w:szCs w:val="28"/>
        </w:rPr>
        <w:t>ление результата предоставления.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3) </w:t>
      </w:r>
      <w:r w:rsidR="00CF1176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ринятия решения о:</w:t>
      </w:r>
    </w:p>
    <w:p w:rsidR="002B3A02" w:rsidRPr="00692E84" w:rsidRDefault="00CF1176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- </w:t>
      </w:r>
      <w:proofErr w:type="gramStart"/>
      <w:r w:rsidRPr="00692E84">
        <w:rPr>
          <w:sz w:val="28"/>
          <w:szCs w:val="28"/>
        </w:rPr>
        <w:t>признании</w:t>
      </w:r>
      <w:proofErr w:type="gramEnd"/>
      <w:r w:rsidRPr="00692E84">
        <w:rPr>
          <w:sz w:val="28"/>
          <w:szCs w:val="28"/>
        </w:rPr>
        <w:t xml:space="preserve"> (не</w:t>
      </w:r>
      <w:r w:rsidR="002B3A02" w:rsidRPr="00692E84">
        <w:rPr>
          <w:sz w:val="28"/>
          <w:szCs w:val="28"/>
        </w:rPr>
        <w:t>признании) молодой семьи нуждающейся в улучшении жилищных условий;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>- признании</w:t>
      </w:r>
      <w:r w:rsidR="00CF1176" w:rsidRPr="00692E84">
        <w:rPr>
          <w:sz w:val="28"/>
          <w:szCs w:val="28"/>
        </w:rPr>
        <w:t xml:space="preserve"> (не</w:t>
      </w:r>
      <w:r w:rsidRPr="00692E84">
        <w:rPr>
          <w:sz w:val="28"/>
          <w:szCs w:val="28"/>
        </w:rPr>
        <w:t>признании) молодой семьи, имеющей достаточные доходы либо иные денежные средства для оплаты расчетной (средней) стоимости жилья в части, превышающей размер предоставляемой социальной выплаты;</w:t>
      </w:r>
      <w:proofErr w:type="gramEnd"/>
    </w:p>
    <w:p w:rsidR="002B3A02" w:rsidRPr="00692E84" w:rsidRDefault="00CF1176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- </w:t>
      </w:r>
      <w:proofErr w:type="gramStart"/>
      <w:r w:rsidRPr="00692E84">
        <w:rPr>
          <w:sz w:val="28"/>
          <w:szCs w:val="28"/>
        </w:rPr>
        <w:t>признании</w:t>
      </w:r>
      <w:proofErr w:type="gramEnd"/>
      <w:r w:rsidRPr="00692E84">
        <w:rPr>
          <w:sz w:val="28"/>
          <w:szCs w:val="28"/>
        </w:rPr>
        <w:t xml:space="preserve"> (не</w:t>
      </w:r>
      <w:r w:rsidR="002B3A02" w:rsidRPr="00692E84">
        <w:rPr>
          <w:sz w:val="28"/>
          <w:szCs w:val="28"/>
        </w:rPr>
        <w:t>признании) молодой семьи участницей подпрограммы.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29. Формирование списков молодых семей - участников подпрограммы, изъявивших желание получить социальную выплату.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30. Проведение работ по подготовке и выдаче свидетельств о праве на получение социальной выплаты на приобретение (строительство) жилья.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31. Проведение работ по подготовке проекта распоряжения Администрации </w:t>
      </w:r>
      <w:r w:rsidR="00CF1176" w:rsidRPr="00692E84">
        <w:rPr>
          <w:sz w:val="28"/>
          <w:szCs w:val="28"/>
        </w:rPr>
        <w:t xml:space="preserve">Тазовского </w:t>
      </w:r>
      <w:r w:rsidRPr="00692E84">
        <w:rPr>
          <w:sz w:val="28"/>
          <w:szCs w:val="28"/>
        </w:rPr>
        <w:t>района о предоставлении социальной выплаты и перечислении денежных средств на лицевой счет получателя социальной выплаты, продавца, кредитной организации, подрядной организации.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bCs/>
          <w:sz w:val="28"/>
          <w:szCs w:val="28"/>
        </w:rPr>
      </w:pPr>
    </w:p>
    <w:p w:rsidR="002B3A02" w:rsidRPr="00692E84" w:rsidRDefault="002B3A02" w:rsidP="005C3FED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Принятие заявления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32. Основанием для начала исполнения административной процедуры является личное обращение заявителя в Дирекцию либо поступление запро</w:t>
      </w:r>
      <w:r w:rsidR="00CF1176" w:rsidRPr="00692E84">
        <w:rPr>
          <w:sz w:val="28"/>
          <w:szCs w:val="28"/>
        </w:rPr>
        <w:t>са по почте, по информационно-</w:t>
      </w:r>
      <w:r w:rsidRPr="00692E84">
        <w:rPr>
          <w:sz w:val="28"/>
          <w:szCs w:val="28"/>
        </w:rPr>
        <w:t>телекоммуникационным сетям общего доступа, в том числе сети Интернет, включая электронную почту.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33. Специалист, в обязанности которого входит принятие документов: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CF1176" w:rsidRPr="00692E84">
        <w:rPr>
          <w:sz w:val="28"/>
          <w:szCs w:val="28"/>
        </w:rPr>
        <w:t>П</w:t>
      </w:r>
      <w:r w:rsidRPr="00692E84">
        <w:rPr>
          <w:sz w:val="28"/>
          <w:szCs w:val="28"/>
        </w:rPr>
        <w:t>роверяет наличие всех необходимых документов в соответствии с перечнем, установленным пунктом 15 настоящего Административного регламента;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проверяет соответствие представленных документов требованиям, установленным пунктом 18 настоящего Административного регламента;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регистрирует поступление запроса в соответствии с установленными в Дирекции правилами делопроизводства;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4) сообщает заявителю номер и дату регистрации запроса;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5) проводит первичную проверку документов на предмет соответствия их установленным законодательством требованиям. Макси</w:t>
      </w:r>
      <w:r w:rsidR="00CF1176" w:rsidRPr="00692E84">
        <w:rPr>
          <w:sz w:val="28"/>
          <w:szCs w:val="28"/>
        </w:rPr>
        <w:t xml:space="preserve">мальный срок выполнения </w:t>
      </w:r>
      <w:proofErr w:type="gramStart"/>
      <w:r w:rsidR="00CF1176" w:rsidRPr="00692E84">
        <w:rPr>
          <w:sz w:val="28"/>
          <w:szCs w:val="28"/>
        </w:rPr>
        <w:t>действии</w:t>
      </w:r>
      <w:proofErr w:type="gramEnd"/>
      <w:r w:rsidRPr="00692E84">
        <w:rPr>
          <w:sz w:val="28"/>
          <w:szCs w:val="28"/>
        </w:rPr>
        <w:t xml:space="preserve"> - 5 дней.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34. Результатом административной процедуры является получение специалистом, уполномоченным на рассмотрение обращения заявителя, принятых документов.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35. Продолжительность административной процедуры</w:t>
      </w:r>
      <w:r w:rsidR="00CF1176" w:rsidRPr="00692E84">
        <w:rPr>
          <w:sz w:val="28"/>
          <w:szCs w:val="28"/>
        </w:rPr>
        <w:t xml:space="preserve"> -</w:t>
      </w:r>
      <w:r w:rsidRPr="00692E84">
        <w:rPr>
          <w:sz w:val="28"/>
          <w:szCs w:val="28"/>
        </w:rPr>
        <w:t xml:space="preserve"> не более 15 минут.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lastRenderedPageBreak/>
        <w:t>Рассмотрение обращения заявителя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36. 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специалистом, уполномоченным на рассмотрение обращени</w:t>
      </w:r>
      <w:r w:rsidR="00CF1176" w:rsidRPr="00692E84">
        <w:rPr>
          <w:sz w:val="28"/>
          <w:szCs w:val="28"/>
        </w:rPr>
        <w:t>я</w:t>
      </w:r>
      <w:r w:rsidRPr="00692E84">
        <w:rPr>
          <w:sz w:val="28"/>
          <w:szCs w:val="28"/>
        </w:rPr>
        <w:t xml:space="preserve"> заявителя, принятых документов.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При получении запроса заявителя специалист, ответственный за рассмотрение обращения заявителя: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CF1176" w:rsidRPr="00692E84">
        <w:rPr>
          <w:sz w:val="28"/>
          <w:szCs w:val="28"/>
        </w:rPr>
        <w:t>У</w:t>
      </w:r>
      <w:r w:rsidRPr="00692E84">
        <w:rPr>
          <w:sz w:val="28"/>
          <w:szCs w:val="28"/>
        </w:rPr>
        <w:t>станавливает предмет обращения заявителя;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проверяет наличие приложенных к заявлению документов, перечисленных в пункте 15 настоящего Административного регламента;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устанавливает  наличие  полномочий  Дирекции  по  рассмотрению обращения заявителя;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4) проверяет наличие или отсутствие основания для отказа в предоставлении муниципальной услуги.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37. При установлении фактов отсутствия необходимых документов и (или) информации специалист Дирекции: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</w:t>
      </w:r>
      <w:r w:rsidR="00CF1176" w:rsidRPr="00692E84">
        <w:rPr>
          <w:sz w:val="28"/>
          <w:szCs w:val="28"/>
        </w:rPr>
        <w:t>Г</w:t>
      </w:r>
      <w:r w:rsidRPr="00692E84">
        <w:rPr>
          <w:sz w:val="28"/>
          <w:szCs w:val="28"/>
        </w:rPr>
        <w:t>отовит письмо-уведомление заявителю о наличии препятствия для рассмотрения вопроса о предоставлении муниципальной услуги, в котором указывается содержание выявленных недостатков, а также меры по их устранению;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в случаях, если недостающие документы и (или) информация могут быть получены без помощи заявителя, специалист Дирекции, ответственный за предоставление муниципальной услуги, готовит запрос в соответствующие органы о предоставлении указанных документов и (или) информации.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В случае</w:t>
      </w:r>
      <w:proofErr w:type="gramStart"/>
      <w:r w:rsidR="00CF1176" w:rsidRPr="00692E84">
        <w:rPr>
          <w:sz w:val="28"/>
          <w:szCs w:val="28"/>
        </w:rPr>
        <w:t>,</w:t>
      </w:r>
      <w:proofErr w:type="gramEnd"/>
      <w:r w:rsidRPr="00692E84">
        <w:rPr>
          <w:sz w:val="28"/>
          <w:szCs w:val="28"/>
        </w:rPr>
        <w:t xml:space="preserve"> если предоставление муниципальной услуги входит в полномочия Дирекции и отсутствуют определ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нные пунктом 19 настоящего Административного регламента основания для отказа в предоставлении муниципальной услуги, специалист, ответственный за рассмотрение обращения заявителя, готовит в двух экземплярах проект решения (результат предоставления муниципальной услуги) заявителю.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Результатом административной процедуры является подписание уполномоченным</w:t>
      </w:r>
      <w:r w:rsidR="00CF1176" w:rsidRPr="00692E84">
        <w:rPr>
          <w:sz w:val="28"/>
          <w:szCs w:val="28"/>
        </w:rPr>
        <w:t xml:space="preserve"> должностным </w:t>
      </w:r>
      <w:r w:rsidRPr="00692E84">
        <w:rPr>
          <w:sz w:val="28"/>
          <w:szCs w:val="28"/>
        </w:rPr>
        <w:t xml:space="preserve">лицом </w:t>
      </w:r>
      <w:r w:rsidR="005C3FED" w:rsidRPr="00692E84">
        <w:rPr>
          <w:sz w:val="28"/>
          <w:szCs w:val="28"/>
        </w:rPr>
        <w:t xml:space="preserve">органа местного самоуправления (муниципального учреждения) </w:t>
      </w:r>
      <w:r w:rsidRPr="00692E84">
        <w:rPr>
          <w:sz w:val="28"/>
          <w:szCs w:val="28"/>
        </w:rPr>
        <w:t>решения о предоставлении муниципальной услуги или отказе в предоставлении муниципальной услуги.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Продолжительность административной процедуры составляет не более </w:t>
      </w:r>
      <w:r w:rsidR="00CF1176" w:rsidRPr="00692E84">
        <w:rPr>
          <w:sz w:val="28"/>
          <w:szCs w:val="28"/>
        </w:rPr>
        <w:t xml:space="preserve">   </w:t>
      </w:r>
      <w:r w:rsidRPr="00692E84">
        <w:rPr>
          <w:sz w:val="28"/>
          <w:szCs w:val="28"/>
        </w:rPr>
        <w:t>10 рабочих дней.</w:t>
      </w:r>
    </w:p>
    <w:p w:rsidR="002B3A02" w:rsidRPr="00692E84" w:rsidRDefault="002B3A02" w:rsidP="009D73F3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</w:p>
    <w:p w:rsidR="00CF1176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Выдача результата предоставления </w:t>
      </w:r>
    </w:p>
    <w:p w:rsidR="002B3A02" w:rsidRPr="00692E84" w:rsidRDefault="002B3A02" w:rsidP="00CF1176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муниципальной услуги заявителю (решения)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38. Основанием для начала процедуры выдачи результата предоставления муниципальной услуги (решения) является подписание уполномоченным должностным лицом органа местного самоуправления (муниципального </w:t>
      </w:r>
      <w:r w:rsidRPr="00692E84">
        <w:rPr>
          <w:sz w:val="28"/>
          <w:szCs w:val="28"/>
        </w:rPr>
        <w:lastRenderedPageBreak/>
        <w:t>учреждения) соответствующих документов и поступление их специалисту, ответственному за выдачу документов.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Решение о предоставлении или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Решение о предоставлении или отказе в предоставлении муниципальной услуги с присвоенным регистрационным номером специалист, ответственный за выдачу документов,</w:t>
      </w:r>
      <w:r w:rsidR="00CF1176" w:rsidRPr="00692E84">
        <w:rPr>
          <w:sz w:val="28"/>
          <w:szCs w:val="28"/>
        </w:rPr>
        <w:t xml:space="preserve"> направляет заявителю почтовым от</w:t>
      </w:r>
      <w:r w:rsidRPr="00692E84">
        <w:rPr>
          <w:sz w:val="28"/>
          <w:szCs w:val="28"/>
        </w:rPr>
        <w:t>правлением либо вручает лично заявителю под подпись, если иной порядок выдачи документа не определ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 заявителем при подаче запроса.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Копия решения вместе с оригиналами документов, представленных заявителем, оста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тся на хранении в органе местного самоуправления (муниципального учреждения).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Результатом административной процедуры является направление заявителю решения о предоставлении или отказе в предоставлении муниципальной услуги.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О принятом решении молодая семья письменно уведомляется Дирекцией.</w:t>
      </w:r>
    </w:p>
    <w:p w:rsidR="002B3A02" w:rsidRPr="00692E84" w:rsidRDefault="002B3A02" w:rsidP="009D73F3">
      <w:pPr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Продолжительность административной процедуры </w:t>
      </w:r>
      <w:r w:rsidR="00CF1176" w:rsidRPr="00692E84">
        <w:rPr>
          <w:sz w:val="28"/>
          <w:szCs w:val="28"/>
        </w:rPr>
        <w:t xml:space="preserve">- </w:t>
      </w:r>
      <w:r w:rsidRPr="00692E84">
        <w:rPr>
          <w:sz w:val="28"/>
          <w:szCs w:val="28"/>
        </w:rPr>
        <w:t>не более 5 рабочих дней.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CF1176">
      <w:pPr>
        <w:tabs>
          <w:tab w:val="left" w:pos="426"/>
        </w:tabs>
        <w:suppressAutoHyphens/>
        <w:autoSpaceDE w:val="0"/>
        <w:autoSpaceDN w:val="0"/>
        <w:adjustRightInd w:val="0"/>
        <w:ind w:hanging="142"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Формирование списков молодых семей - участников подпрограмм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39. Списки молодых семей - участников подпрограммы, изъявивших              желание получить социальную выплату, формируются Дирекцией, утверждаются и до 01 августа года, предшествующего </w:t>
      </w:r>
      <w:proofErr w:type="gramStart"/>
      <w:r w:rsidRPr="00692E84">
        <w:rPr>
          <w:sz w:val="28"/>
          <w:szCs w:val="28"/>
        </w:rPr>
        <w:t>пл</w:t>
      </w:r>
      <w:r w:rsidR="00135888" w:rsidRPr="00692E84">
        <w:rPr>
          <w:sz w:val="28"/>
          <w:szCs w:val="28"/>
        </w:rPr>
        <w:t>анируемому</w:t>
      </w:r>
      <w:proofErr w:type="gramEnd"/>
      <w:r w:rsidR="00135888" w:rsidRPr="00692E84">
        <w:rPr>
          <w:sz w:val="28"/>
          <w:szCs w:val="28"/>
        </w:rPr>
        <w:t xml:space="preserve">, представляются в  </w:t>
      </w:r>
      <w:r w:rsidRPr="00692E84">
        <w:rPr>
          <w:sz w:val="28"/>
          <w:szCs w:val="28"/>
        </w:rPr>
        <w:t>департамент.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40. </w:t>
      </w:r>
      <w:proofErr w:type="gramStart"/>
      <w:r w:rsidRPr="00692E84">
        <w:rPr>
          <w:sz w:val="28"/>
          <w:szCs w:val="28"/>
        </w:rPr>
        <w:t>В первую очередь в указанные списки включаются молодые                          семьи - участники подпрограммы, поставленные на уч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 xml:space="preserve">т в качестве нуждающихся в улучшении жилищных условий до </w:t>
      </w:r>
      <w:r w:rsidR="00CF1176" w:rsidRPr="00692E84">
        <w:rPr>
          <w:sz w:val="28"/>
          <w:szCs w:val="28"/>
        </w:rPr>
        <w:t>0</w:t>
      </w:r>
      <w:r w:rsidRPr="00692E84">
        <w:rPr>
          <w:sz w:val="28"/>
          <w:szCs w:val="28"/>
        </w:rPr>
        <w:t>1 марта 2005 года, исходя из даты постановки на уч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т, но не ранее регистрации брака (для полных семей) или государственной регистрации рождения реб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нка либо вынесения решения суда об усыновлении   реб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нка (для неполных семей).</w:t>
      </w:r>
      <w:proofErr w:type="gramEnd"/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Далее включаются семьи, признанные органами местного самоуправления, нуждающимися в улучшении жилищных услови</w:t>
      </w:r>
      <w:r w:rsidR="00CF1176" w:rsidRPr="00692E84">
        <w:rPr>
          <w:sz w:val="28"/>
          <w:szCs w:val="28"/>
        </w:rPr>
        <w:t xml:space="preserve">й после                   </w:t>
      </w:r>
      <w:r w:rsidR="001A17B3" w:rsidRPr="00692E84">
        <w:rPr>
          <w:sz w:val="28"/>
          <w:szCs w:val="28"/>
        </w:rPr>
        <w:t>0</w:t>
      </w:r>
      <w:r w:rsidR="00CF1176" w:rsidRPr="00692E84">
        <w:rPr>
          <w:sz w:val="28"/>
          <w:szCs w:val="28"/>
        </w:rPr>
        <w:t xml:space="preserve">1 марта 2005 года по </w:t>
      </w:r>
      <w:r w:rsidRPr="00692E84">
        <w:rPr>
          <w:sz w:val="28"/>
          <w:szCs w:val="28"/>
        </w:rPr>
        <w:t>основаниям, установленным стать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й 51 Жилищно</w:t>
      </w:r>
      <w:r w:rsidR="00CF1176" w:rsidRPr="00692E84">
        <w:rPr>
          <w:sz w:val="28"/>
          <w:szCs w:val="28"/>
        </w:rPr>
        <w:t xml:space="preserve">го кодекса Российской </w:t>
      </w:r>
      <w:r w:rsidRPr="00692E84">
        <w:rPr>
          <w:sz w:val="28"/>
          <w:szCs w:val="28"/>
        </w:rPr>
        <w:t>Федерации, исходя из даты подачи заявления.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Молодые семьи, подавшие документы в один день, включаются в данный список по времени подачи заявления.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Молодым семьям, включ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нным в списки, сформированные в соответствии с ранее действующим нормативным правовым актом, социальные выплаты предоставляются согласно очер</w:t>
      </w:r>
      <w:r w:rsidR="00CF1176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дности по данным спискам.</w:t>
      </w:r>
    </w:p>
    <w:p w:rsidR="002B3A02" w:rsidRPr="00692E84" w:rsidRDefault="002B3A02" w:rsidP="009D73F3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41. Ответственность за правомерность включения в списки нес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                    Дирекция.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42. Департамент до 01 октября года, предшествующего </w:t>
      </w:r>
      <w:proofErr w:type="gramStart"/>
      <w:r w:rsidRPr="00692E84">
        <w:rPr>
          <w:sz w:val="28"/>
          <w:szCs w:val="28"/>
        </w:rPr>
        <w:t>планируемому</w:t>
      </w:r>
      <w:proofErr w:type="gramEnd"/>
      <w:r w:rsidR="001A17B3" w:rsidRPr="00692E84">
        <w:rPr>
          <w:sz w:val="28"/>
          <w:szCs w:val="28"/>
        </w:rPr>
        <w:t>,</w:t>
      </w:r>
      <w:r w:rsidRPr="00692E84">
        <w:rPr>
          <w:sz w:val="28"/>
          <w:szCs w:val="28"/>
        </w:rPr>
        <w:t xml:space="preserve"> на основании списков, поступивших от Дирекции, формирует сводный список </w:t>
      </w:r>
      <w:r w:rsidRPr="00692E84">
        <w:rPr>
          <w:sz w:val="28"/>
          <w:szCs w:val="28"/>
        </w:rPr>
        <w:lastRenderedPageBreak/>
        <w:t>молодых семей - участников подпрограммы в разрезе муниципальных образований.</w:t>
      </w:r>
    </w:p>
    <w:p w:rsidR="005C3FED" w:rsidRPr="00692E84" w:rsidRDefault="005C3FED" w:rsidP="001A17B3">
      <w:pPr>
        <w:tabs>
          <w:tab w:val="left" w:pos="426"/>
        </w:tabs>
        <w:suppressAutoHyphens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</w:p>
    <w:p w:rsidR="002B3A02" w:rsidRPr="00692E84" w:rsidRDefault="002B3A02" w:rsidP="001A17B3">
      <w:pPr>
        <w:tabs>
          <w:tab w:val="left" w:pos="426"/>
        </w:tabs>
        <w:suppressAutoHyphens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Оформление и выдача свидетельств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43. Дирекция, после поступления бюджетных средств, предназначенных для предоставления социальных выплат молодым семьям, производит: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оформление свидетельств;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выдачу свидетельств молодым семьям в порядке очер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дности, определ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нной списками, утвержд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нными Администрацией</w:t>
      </w:r>
      <w:r w:rsidR="001A17B3" w:rsidRPr="00692E84">
        <w:rPr>
          <w:sz w:val="28"/>
          <w:szCs w:val="28"/>
        </w:rPr>
        <w:t xml:space="preserve"> Тазовского</w:t>
      </w:r>
      <w:r w:rsidRPr="00692E84">
        <w:rPr>
          <w:sz w:val="28"/>
          <w:szCs w:val="28"/>
        </w:rPr>
        <w:t xml:space="preserve"> района.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44. Дирекция при выдаче свидетельства информирует молодую семью о     порядке и условиях получения и использования социальной выплаты, предоставляемой по этому свидетельству, а также о порядке обращения свидетельств.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45. Срок действия свидетельства составляет не более 9 месяцев </w:t>
      </w:r>
      <w:proofErr w:type="gramStart"/>
      <w:r w:rsidRPr="00692E84">
        <w:rPr>
          <w:sz w:val="28"/>
          <w:szCs w:val="28"/>
        </w:rPr>
        <w:t>с даты выдачи</w:t>
      </w:r>
      <w:proofErr w:type="gramEnd"/>
      <w:r w:rsidRPr="00692E84">
        <w:rPr>
          <w:sz w:val="28"/>
          <w:szCs w:val="28"/>
        </w:rPr>
        <w:t>, указанной в свидетельстве.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46. При возникновении у молодой семьи - участницы подпрограммы             обстоятельств, потребовавших замены выданного свидетельства, молодая семья предоставляет в Дирекцию заявление о его замене с указанием обстоятельств,            потребовавших такой замены, и приложением документов, подтверждающих               эти обстоятельства.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К указанным обстоятельствам относятся утрата (хищение) или порча              свидетельства, а также уважительные причины, не позволившие молодой семье представить свидетельство в банк в установленный срок.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В течение 30 дней </w:t>
      </w:r>
      <w:proofErr w:type="gramStart"/>
      <w:r w:rsidRPr="00692E84">
        <w:rPr>
          <w:sz w:val="28"/>
          <w:szCs w:val="28"/>
        </w:rPr>
        <w:t>с даты получения</w:t>
      </w:r>
      <w:proofErr w:type="gramEnd"/>
      <w:r w:rsidRPr="00692E84">
        <w:rPr>
          <w:sz w:val="28"/>
          <w:szCs w:val="28"/>
        </w:rPr>
        <w:t xml:space="preserve"> заявления Дирекция, выдавшая                  свидетельство, выда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новое свидетельство, в котором указывается размер социальной выплаты, предусмотренный в замененном свидетельстве.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47. Социальная выплата за счет средств федерального бюджета                      предоставляется в размере не менее 10 процентов расчетной (средней) стоимости жилья. Средства местного бюджета составляют не менее 3 п</w:t>
      </w:r>
      <w:r w:rsidR="00135888" w:rsidRPr="00692E84">
        <w:rPr>
          <w:sz w:val="28"/>
          <w:szCs w:val="28"/>
        </w:rPr>
        <w:t xml:space="preserve">роцентов от </w:t>
      </w:r>
      <w:r w:rsidRPr="00692E84">
        <w:rPr>
          <w:sz w:val="28"/>
          <w:szCs w:val="28"/>
        </w:rPr>
        <w:t>предоставленной социальной выплаты и выплачиваются в случае приобретения жилья на территории Тазовского района.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48. Социальная выплата за счет средств окружного бюджета предоставляется в размере не менее: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- 25 процентов расчетной (средней) стоимости жилья - для молодых семей, не имеющих детей;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- 30 процентов расчетной (средней) стоимости жилья - для молодых семей, имеющих детей;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- 100 процентов расч</w:t>
      </w:r>
      <w:r w:rsidR="001A17B3" w:rsidRPr="00692E84">
        <w:rPr>
          <w:sz w:val="28"/>
          <w:szCs w:val="28"/>
        </w:rPr>
        <w:t>етной (средней) стоимости жилья</w:t>
      </w:r>
      <w:r w:rsidRPr="00692E84">
        <w:rPr>
          <w:sz w:val="28"/>
          <w:szCs w:val="28"/>
        </w:rPr>
        <w:t xml:space="preserve"> - для молодых семей, имеющих пять и более детей или одного и более ребенка-инвалида, для молодых семей желающих направить социальную выплату на погашение основной суммы долга и уплату процентов по ипотечным жилищным кредитам.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49. Расчет размера социальной выплаты производится исходя из размера     общей площади жилого помещения, установленного для семей разной численности, количества членов молодой семьи - участницы подпрограммы и </w:t>
      </w:r>
      <w:r w:rsidRPr="00692E84">
        <w:rPr>
          <w:sz w:val="28"/>
          <w:szCs w:val="28"/>
        </w:rPr>
        <w:lastRenderedPageBreak/>
        <w:t>норматива стоимости 1 кв</w:t>
      </w:r>
      <w:proofErr w:type="gramStart"/>
      <w:r w:rsidRPr="00692E84">
        <w:rPr>
          <w:sz w:val="28"/>
          <w:szCs w:val="28"/>
        </w:rPr>
        <w:t>.м</w:t>
      </w:r>
      <w:proofErr w:type="gramEnd"/>
      <w:r w:rsidRPr="00692E84">
        <w:rPr>
          <w:sz w:val="28"/>
          <w:szCs w:val="28"/>
        </w:rPr>
        <w:t xml:space="preserve"> общей площади жилья по муниципальному образованию, в котором молодая семья включена в список участников подпрограммы.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50. Норматив стоимости 1 кв</w:t>
      </w:r>
      <w:proofErr w:type="gramStart"/>
      <w:r w:rsidRPr="00692E84">
        <w:rPr>
          <w:sz w:val="28"/>
          <w:szCs w:val="28"/>
        </w:rPr>
        <w:t>.м</w:t>
      </w:r>
      <w:proofErr w:type="gramEnd"/>
      <w:r w:rsidRPr="00692E84">
        <w:rPr>
          <w:sz w:val="28"/>
          <w:szCs w:val="28"/>
        </w:rPr>
        <w:t xml:space="preserve"> общей площади жилья по муниципальному образованию для расчета размера социальной выплаты устанавливается органом местного самоуправления, но не выше средней рыночной стоимости 1 кв.м общей площади по</w:t>
      </w:r>
      <w:r w:rsidR="001A17B3" w:rsidRPr="00692E84">
        <w:rPr>
          <w:sz w:val="28"/>
          <w:szCs w:val="28"/>
        </w:rPr>
        <w:t xml:space="preserve"> Ямало-Ненецкому </w:t>
      </w:r>
      <w:r w:rsidRPr="00692E84">
        <w:rPr>
          <w:sz w:val="28"/>
          <w:szCs w:val="28"/>
        </w:rPr>
        <w:t xml:space="preserve"> автономному округу, определяемой уполномоченным Правительством Российской Федерации федеральным органом исполнительной власти.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51. Размер общей площади жилого помещения, с учетом которой                    определяется размер социальной выплаты, составляет:</w:t>
      </w:r>
    </w:p>
    <w:p w:rsidR="002B3A02" w:rsidRPr="00692E84" w:rsidRDefault="001A17B3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- для семьи, </w:t>
      </w:r>
      <w:r w:rsidR="002B3A02" w:rsidRPr="00692E84">
        <w:rPr>
          <w:sz w:val="28"/>
          <w:szCs w:val="28"/>
        </w:rPr>
        <w:t>численностью 2 человека (молодые супруги или 1 молодой                  родитель и ребенок) - 42 кв</w:t>
      </w:r>
      <w:proofErr w:type="gramStart"/>
      <w:r w:rsidR="002B3A02" w:rsidRPr="00692E84">
        <w:rPr>
          <w:sz w:val="28"/>
          <w:szCs w:val="28"/>
        </w:rPr>
        <w:t>.м</w:t>
      </w:r>
      <w:proofErr w:type="gramEnd"/>
      <w:r w:rsidR="002B3A02" w:rsidRPr="00692E84">
        <w:rPr>
          <w:sz w:val="28"/>
          <w:szCs w:val="28"/>
        </w:rPr>
        <w:t>;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для семьи</w:t>
      </w:r>
      <w:r w:rsidR="001A17B3" w:rsidRPr="00692E84">
        <w:rPr>
          <w:sz w:val="28"/>
          <w:szCs w:val="28"/>
        </w:rPr>
        <w:t>,</w:t>
      </w:r>
      <w:r w:rsidRPr="00692E84">
        <w:rPr>
          <w:sz w:val="28"/>
          <w:szCs w:val="28"/>
        </w:rPr>
        <w:t xml:space="preserve"> численностью 3 и более человек, включающей помимо молодых супругов 1 и более детей (либо семьи, состоящей из 1 молодого родителя и 2 и более детей) - по 18 кв</w:t>
      </w:r>
      <w:proofErr w:type="gramStart"/>
      <w:r w:rsidRPr="00692E84">
        <w:rPr>
          <w:sz w:val="28"/>
          <w:szCs w:val="28"/>
        </w:rPr>
        <w:t>.м</w:t>
      </w:r>
      <w:proofErr w:type="gramEnd"/>
      <w:r w:rsidRPr="00692E84">
        <w:rPr>
          <w:sz w:val="28"/>
          <w:szCs w:val="28"/>
        </w:rPr>
        <w:t xml:space="preserve"> на 1 человека.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52. Размер социальной выплаты определяется на дату выдачи свидетельства, указывается в свидетельстве и оста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тся неизменным в течение всего срока его действия.</w:t>
      </w:r>
    </w:p>
    <w:p w:rsidR="002B3A02" w:rsidRPr="00692E84" w:rsidRDefault="002B3A02" w:rsidP="009D73F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3A02" w:rsidRPr="00692E84" w:rsidRDefault="002B3A02" w:rsidP="001A17B3">
      <w:pPr>
        <w:tabs>
          <w:tab w:val="left" w:pos="426"/>
        </w:tabs>
        <w:suppressAutoHyphens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Порядок перечисления социальной выплаты на счет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53. Социальная выплата предоставляется в безналичной форме пут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зачисления соответствующих средств на сч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кредитора (займодавца) либо на банковский сч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члена молодой семьи, открытый в банке, отобранном для обслуживания средств, предоставляемых в качестве социальной выплаты, выделяемых молодым семьям - участникам подпрограммы (далее - банк).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54. Владелец свидетельства в течение 2 месяцев </w:t>
      </w:r>
      <w:proofErr w:type="gramStart"/>
      <w:r w:rsidRPr="00692E84">
        <w:rPr>
          <w:sz w:val="28"/>
          <w:szCs w:val="28"/>
        </w:rPr>
        <w:t>с даты</w:t>
      </w:r>
      <w:proofErr w:type="gramEnd"/>
      <w:r w:rsidRPr="00692E84">
        <w:rPr>
          <w:sz w:val="28"/>
          <w:szCs w:val="28"/>
        </w:rPr>
        <w:t xml:space="preserve"> его выдачи сдаёт свидетельство в банк. Свидетельство, представленное в банк по истечении                     2-х месячного срока </w:t>
      </w:r>
      <w:proofErr w:type="gramStart"/>
      <w:r w:rsidRPr="00692E84">
        <w:rPr>
          <w:sz w:val="28"/>
          <w:szCs w:val="28"/>
        </w:rPr>
        <w:t>с даты</w:t>
      </w:r>
      <w:proofErr w:type="gramEnd"/>
      <w:r w:rsidRPr="00692E84">
        <w:rPr>
          <w:sz w:val="28"/>
          <w:szCs w:val="28"/>
        </w:rPr>
        <w:t xml:space="preserve"> его выдачи, банком не принимается.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55. Факт получения свидетельства участником подпрограммы подтверждается его подписью (подписью уполномоченного им лица) в книге выданных свидетельств.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56. Молодая семья - участник подпрограммы имеет право использовать              социальную выплату: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а) на приобретение жилого помещения на первичном рынке жилья у юридических лиц;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б) на приобретение жилого помещения по договорам участия в долевом строительстве многоквартирного жилого дома или уступке прав требований по такому договору;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в) на оплату первоначального взноса при получении ипотечного жилищного кредита (займа) на приобретение жилья по договорам участия в долевом строительстве многоквартирного жилого дома или уступке прав требований по такому договору;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 xml:space="preserve">г) на оплату договора с уполномоченной организацией, осуществляющей оказание услуг для молодых семей - участников </w:t>
      </w:r>
      <w:hyperlink r:id="rId21" w:history="1">
        <w:r w:rsidRPr="00692E84">
          <w:rPr>
            <w:sz w:val="28"/>
            <w:szCs w:val="28"/>
          </w:rPr>
          <w:t>подпрограммы</w:t>
        </w:r>
      </w:hyperlink>
      <w:r w:rsidRPr="00692E84">
        <w:rPr>
          <w:sz w:val="28"/>
          <w:szCs w:val="28"/>
        </w:rPr>
        <w:t xml:space="preserve"> по приобретению жилого помещения на первичном рынке жилья либо по договору участия в долевом строительстве многоквартирного жилого дома или уступке прав требований по такому договору;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spellStart"/>
      <w:r w:rsidRPr="00692E84">
        <w:rPr>
          <w:sz w:val="28"/>
          <w:szCs w:val="28"/>
        </w:rPr>
        <w:t>д</w:t>
      </w:r>
      <w:proofErr w:type="spellEnd"/>
      <w:r w:rsidRPr="00692E84">
        <w:rPr>
          <w:sz w:val="28"/>
          <w:szCs w:val="28"/>
        </w:rPr>
        <w:t>) на погашение основной суммы долга и уплату процентов по ипотечным жилищным кредитам или займам, за исключением иных процентов, штрафов, комиссий и пеней за просрочку исполнения обязательств по кредитам или займам, направленным на приобретение жилых помещений на вторичном рынке жилья, в жилых домах, построенных не ранее 01 января 2010 года.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 xml:space="preserve">При этом под первичным рынком жилья понимается рынок, на котором осуществляется передача в частную собственность нового (вновь построенного) жилья на возмездной основе, </w:t>
      </w:r>
      <w:proofErr w:type="gramStart"/>
      <w:r w:rsidRPr="00692E84">
        <w:rPr>
          <w:sz w:val="28"/>
          <w:szCs w:val="28"/>
        </w:rPr>
        <w:t>правами</w:t>
      </w:r>
      <w:proofErr w:type="gramEnd"/>
      <w:r w:rsidRPr="00692E84">
        <w:rPr>
          <w:sz w:val="28"/>
          <w:szCs w:val="28"/>
        </w:rPr>
        <w:t xml:space="preserve"> на реализацию которого обладает застройщик.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Под вторичным рынком жилья понимается рынок жилых помещений, приобретенных и использовавшихся ранее их первоначальными владельцами.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 xml:space="preserve">57. Приобретаемое жилое помещение должно находиться на территории </w:t>
      </w:r>
      <w:r w:rsidR="001A17B3" w:rsidRPr="00692E84">
        <w:rPr>
          <w:sz w:val="28"/>
          <w:szCs w:val="28"/>
        </w:rPr>
        <w:t xml:space="preserve">Ямало-Ненецкого </w:t>
      </w:r>
      <w:r w:rsidRPr="00692E84">
        <w:rPr>
          <w:sz w:val="28"/>
          <w:szCs w:val="28"/>
        </w:rPr>
        <w:t>автономного округа, отвечать установленным санитарным и техническим требованиям, быть благоустроенным применительно к условиям населенного пункта, выбранного для постоянного проживания, в котором приобретается (строится) жилое помещение.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58. Общая площадь приобретаемого либо строящегося жилого помещения в расчете на каждого члена молодой семьи, учтенного при расчете размера социальной выплаты, не может быть меньше учетной нормы площади жилого помещения, установленной органами местного самоуправления в целях принятия граждан на учет в качестве нуждающихся в жилых помещениях по месту приобретения (строительства) жилья.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59. Приобретаемое жилое помещение оформляется в общую собственность всех членов молодой семьи, указанных в свидетельстве.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60. В случае использования средств социальной выплаты на уплату первоначального взноса при получении ипотечного жилищного кредита (займа) на приобретение жилья по договорам участия в долевом строительстве многоквартирного жилого дома или уступке прав требований по такому договору допускается оформление приобретенного жилого помещения в собственность одного из супругов или обоих супругов. При этом молодая семья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семьи, указанных в свидетельстве, в течение 6 месяцев после снятия обременения с жилого помещения.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61. Используя выплаты на цели, указанные в пункте 56</w:t>
      </w:r>
      <w:r w:rsidR="001A17B3" w:rsidRPr="00692E84">
        <w:rPr>
          <w:sz w:val="28"/>
          <w:szCs w:val="28"/>
        </w:rPr>
        <w:t xml:space="preserve"> настоящего Административного регламента</w:t>
      </w:r>
      <w:r w:rsidRPr="00692E84">
        <w:rPr>
          <w:sz w:val="28"/>
          <w:szCs w:val="28"/>
        </w:rPr>
        <w:t>, молодая семья предоставляет документы: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а) в случае использования социальной выплаты на оплату приобретаемого жилого помещения на первичном рынке жилья у юридических лиц владелец свидетельства представляет в банк: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- договор банковского счета;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купли-продажи жилого помещения;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свидетельство о государственной регистрации права собственности на       приобретаемое жилое помещение.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В договоре купли-продажи указываются реквизиты свидетельства (серия, номер, дата выдачи, орган, выдавший свидетельство) и банковского счета (банковских счетов), с которого будут осуществляться операции по оплате жилого помещения, приобретаемого на основании этого договора, а также определяется порядок уплаты суммы, превышающей ра</w:t>
      </w:r>
      <w:r w:rsidR="00135888" w:rsidRPr="00692E84">
        <w:rPr>
          <w:sz w:val="28"/>
          <w:szCs w:val="28"/>
        </w:rPr>
        <w:t>змер предоставляемой социальной</w:t>
      </w:r>
      <w:r w:rsidRPr="00692E84">
        <w:rPr>
          <w:sz w:val="28"/>
          <w:szCs w:val="28"/>
        </w:rPr>
        <w:t xml:space="preserve"> выплаты;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б) в случае использования социальной выплаты на приобретение жилья по договорам участия в долевом строительстве многоквартирного жилого дома или уступке прав требований по такому договору владелец свидетельства представляет в банк: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банковского счета;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долевого участия в строительстве либо договор уступки прав требований по договору участия в долевом строительстве, зарегистрированны</w:t>
      </w:r>
      <w:r w:rsidR="001A17B3" w:rsidRPr="00692E84">
        <w:rPr>
          <w:sz w:val="28"/>
          <w:szCs w:val="28"/>
        </w:rPr>
        <w:t>й</w:t>
      </w:r>
      <w:r w:rsidRPr="00692E84">
        <w:rPr>
          <w:sz w:val="28"/>
          <w:szCs w:val="28"/>
        </w:rPr>
        <w:t xml:space="preserve">        органом, осуществляющим государственную регистрацию прав на недвижимое          имущество и сделок с ним.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>В договоре долевого участия в строительстве или договоре уступки прав требований по договору участия в долевом строительстве указываются реквизиты свидетельства (серия, номер, дата выдачи, орган, выдавший свидетельство) и банковского счета (банковских счетов), с которого будут осуществляться операции по оплате жилого помещения, приобретаемого на основании этого договора, а также определяется порядок уплаты суммы, превышающей размер предоставляемой социальной выплаты;</w:t>
      </w:r>
      <w:proofErr w:type="gramEnd"/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в) в случае использования социальной выплаты на оплату первоначального взноса при получении ипотечного жилищного кредита (займа) на приобретение жилья по договорам участия в долевом строительстве многоквартирного жилого дома или уступке прав требований по такому договору владелец свидетельства представляет в банк соответственно: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банковского счета;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кредитный договор (договор займа);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долевого участия в строительстве либо договор уступки прав требований по договору участия в долевом строительстве, зарегистрированный органом, осуществляющим государственную регистрацию прав на недвижимое имущество и сделок с ним.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>В договоре долевого участия в строительстве или уступке прав требований по такому договору указываются реквизиты свидетельства (серия, номер, дата выдачи, орган, выдавший свидетельство) и банковского счета (банковских счетов), с которого будут осуществляться операции по оплате жилого помещения, приобретаемого на основании этого договора, а также определяется порядок уплаты суммы, превышающей размер предоставляемой социальной выплаты;</w:t>
      </w:r>
      <w:proofErr w:type="gramEnd"/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lastRenderedPageBreak/>
        <w:t>г) в случае использования социальной выплаты на оплату договора с уполномоченной организацией, осуществляющей оказание услуг для молодых семей - участников подпрограммы, владелец свидетельства представляет в банк: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банковского счета;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92E84">
        <w:rPr>
          <w:sz w:val="28"/>
          <w:szCs w:val="28"/>
        </w:rPr>
        <w:t>- договор с уполномоченной организацией, осуществляющей оказание услуг по приобретению жилого помещения (жилых помещений) на первичном рынке жилья либо по договору участия в долевом строительстве жилья или уступке пра</w:t>
      </w:r>
      <w:r w:rsidR="001A17B3" w:rsidRPr="00692E84">
        <w:rPr>
          <w:sz w:val="28"/>
          <w:szCs w:val="28"/>
        </w:rPr>
        <w:t>в требований по такому договору;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>В договоре с уполномоченной организацией, осуществляющей оказание услуг для молодых семей - участников подпрограммы, указываются реквизиты свидетельства (серия, номер, дата выдачи, орган, выдавший свидетельство) уполномоченной организации и банковского счета (банковских счетов), а также определяется порядок уплаты суммы, превышающей размер предоставляемой социальной выплаты, необходимой для приобретения жилого помещения на первичном рынке либо по договору участия в долевом строительстве многоквартирного жилого  дома или</w:t>
      </w:r>
      <w:proofErr w:type="gramEnd"/>
      <w:r w:rsidRPr="00692E84">
        <w:rPr>
          <w:sz w:val="28"/>
          <w:szCs w:val="28"/>
        </w:rPr>
        <w:t xml:space="preserve"> уступке прав требований по такому договору.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692E84">
        <w:rPr>
          <w:sz w:val="28"/>
          <w:szCs w:val="28"/>
        </w:rPr>
        <w:t>д</w:t>
      </w:r>
      <w:proofErr w:type="spellEnd"/>
      <w:r w:rsidRPr="00692E84">
        <w:rPr>
          <w:sz w:val="28"/>
          <w:szCs w:val="28"/>
        </w:rPr>
        <w:t>) в случае использования социальной выплаты на погашение основной суммы долга и уплату процентов по ипотечным жилищным кредитам владелец свидетельства представляет в банк: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договор банковского счета;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договор купли-продажи жилого помещения;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свидетельство о государственной регистрации права собственности на приобретаемое жилое помещение;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договор ипотечного жилищного кредитования или займа;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- справку, выданную кредитной организацией (займодавцем), подтверждающую наличие задолженности на текущий месяц по кредиту (займу), с указанием суммы основного долга и процентов по кредиту (займу), за исключением иных процентов, штрафов, комиссий и пеней за просрочку исполнения обязательств по этим кредитам и займам.</w:t>
      </w:r>
    </w:p>
    <w:p w:rsidR="002B3A02" w:rsidRPr="00692E84" w:rsidRDefault="002B3A02" w:rsidP="009D73F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При этом размер социальной выплаты не может быть более суммы остатка основного долга по ипотечному жилищному кредиту (займу) и остатка задолженности по выплате процентов за использование ипотечным кредитом или займом.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62. Дирекция в течение 5 рабочих дней </w:t>
      </w:r>
      <w:proofErr w:type="gramStart"/>
      <w:r w:rsidRPr="00692E84">
        <w:rPr>
          <w:sz w:val="28"/>
          <w:szCs w:val="28"/>
        </w:rPr>
        <w:t>с даты получения</w:t>
      </w:r>
      <w:proofErr w:type="gramEnd"/>
      <w:r w:rsidRPr="00692E84">
        <w:rPr>
          <w:sz w:val="28"/>
          <w:szCs w:val="28"/>
        </w:rPr>
        <w:t xml:space="preserve"> от банка заявки на перечисление бюджетных средств на банковский сч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проверяет е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 xml:space="preserve"> на соответствие данным о выданных свидетельствах и при их соответствии перечисляет средства, предоставляемые в качестве социальной выплаты, банку. При несоответствии данных перечисление указанных средств не производится, о ч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Дирекция в указанный срок письменно уведомляет банк.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63. Социальная выплата считается предоставленной участнику подпрограммы с даты исполнения банком распоряжения распорядителя сч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та о перечислении банком зачисленных на его банковский сч</w:t>
      </w:r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сре</w:t>
      </w:r>
      <w:proofErr w:type="gramStart"/>
      <w:r w:rsidRPr="00692E84">
        <w:rPr>
          <w:sz w:val="28"/>
          <w:szCs w:val="28"/>
        </w:rPr>
        <w:t>дств в сч</w:t>
      </w:r>
      <w:proofErr w:type="gramEnd"/>
      <w:r w:rsidR="001A17B3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т оплаты приобретаемого (строящегося) жилого помещени</w:t>
      </w:r>
      <w:r w:rsidR="00135888" w:rsidRPr="00692E84">
        <w:rPr>
          <w:sz w:val="28"/>
          <w:szCs w:val="28"/>
        </w:rPr>
        <w:t xml:space="preserve">я, работ (товаров, </w:t>
      </w:r>
      <w:r w:rsidR="00135888" w:rsidRPr="00692E84">
        <w:rPr>
          <w:sz w:val="28"/>
          <w:szCs w:val="28"/>
        </w:rPr>
        <w:lastRenderedPageBreak/>
        <w:t>услуг) по</w:t>
      </w:r>
      <w:r w:rsidRPr="00692E84">
        <w:rPr>
          <w:sz w:val="28"/>
          <w:szCs w:val="28"/>
        </w:rPr>
        <w:t xml:space="preserve"> созданию объекта индивидуального строительства либо уплаты оставшейся части паевого взноса члена жилищно</w:t>
      </w:r>
      <w:r w:rsidR="00135888" w:rsidRPr="00692E84">
        <w:rPr>
          <w:sz w:val="28"/>
          <w:szCs w:val="28"/>
        </w:rPr>
        <w:t xml:space="preserve">го накопительного кооператива. </w:t>
      </w:r>
      <w:r w:rsidRPr="00692E84">
        <w:rPr>
          <w:sz w:val="28"/>
          <w:szCs w:val="28"/>
        </w:rPr>
        <w:t>Перечисление указанных средств является основанием для исключения молодой семьи-участницы подпрограммы из списков участников.</w:t>
      </w:r>
    </w:p>
    <w:p w:rsidR="002B3A02" w:rsidRPr="00692E84" w:rsidRDefault="002B3A02" w:rsidP="009D73F3">
      <w:pPr>
        <w:tabs>
          <w:tab w:val="left" w:pos="42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64. Улучшение жилищных условий молодых семей - участников подпрограммы в последующем осуществляется на общих основаниях в соответствии с законодательством Российской Федерации.</w:t>
      </w:r>
    </w:p>
    <w:p w:rsidR="002B3A02" w:rsidRPr="00692E84" w:rsidRDefault="002B3A02" w:rsidP="001A17B3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</w:p>
    <w:p w:rsidR="00135888" w:rsidRPr="00692E84" w:rsidRDefault="002B3A02" w:rsidP="001A17B3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t xml:space="preserve">IV. Формы </w:t>
      </w:r>
      <w:proofErr w:type="gramStart"/>
      <w:r w:rsidRPr="00692E84">
        <w:rPr>
          <w:b/>
          <w:bCs/>
          <w:sz w:val="28"/>
          <w:szCs w:val="28"/>
        </w:rPr>
        <w:t>контроля за</w:t>
      </w:r>
      <w:proofErr w:type="gramEnd"/>
      <w:r w:rsidRPr="00692E84">
        <w:rPr>
          <w:b/>
          <w:bCs/>
          <w:sz w:val="28"/>
          <w:szCs w:val="28"/>
        </w:rPr>
        <w:t xml:space="preserve"> исполнением</w:t>
      </w:r>
    </w:p>
    <w:p w:rsidR="002B3A02" w:rsidRPr="00692E84" w:rsidRDefault="002B3A02" w:rsidP="001A17B3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t>Административного регламента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65. Текущий </w:t>
      </w:r>
      <w:proofErr w:type="gramStart"/>
      <w:r w:rsidRPr="00692E84">
        <w:rPr>
          <w:sz w:val="28"/>
          <w:szCs w:val="28"/>
        </w:rPr>
        <w:t>контроль за</w:t>
      </w:r>
      <w:proofErr w:type="gramEnd"/>
      <w:r w:rsidRPr="00692E84">
        <w:rPr>
          <w:sz w:val="28"/>
          <w:szCs w:val="28"/>
        </w:rPr>
        <w:t xml:space="preserve"> соблюдением последовательности административных действий, определённых настоящим Административным регламентом, и принятием в ходе предоставления муниципальной услуги решений осуществляет </w:t>
      </w:r>
      <w:r w:rsidR="00C56299">
        <w:rPr>
          <w:sz w:val="28"/>
          <w:szCs w:val="28"/>
        </w:rPr>
        <w:t>д</w:t>
      </w:r>
      <w:r w:rsidRPr="00692E84">
        <w:rPr>
          <w:sz w:val="28"/>
          <w:szCs w:val="28"/>
        </w:rPr>
        <w:t>иректор Дирекции.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66. </w:t>
      </w:r>
      <w:proofErr w:type="gramStart"/>
      <w:r w:rsidRPr="00692E84">
        <w:rPr>
          <w:sz w:val="28"/>
          <w:szCs w:val="28"/>
        </w:rPr>
        <w:t>Контроль за</w:t>
      </w:r>
      <w:proofErr w:type="gramEnd"/>
      <w:r w:rsidRPr="00692E84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67. Проверки могут быть плановыми на основании планов работы Дирекции либо внеплановыми, проводимыми, в том числе по жалобе заявителей на своевременность, полноту и качество предоставления муниципальной услуги.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68. Решение о проведении внеплановой проверки принимает руководитель органа местного самоуправления (муниципального учреждения) или уполномоченное им должностное лицо.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69. 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135888" w:rsidRPr="00692E84" w:rsidRDefault="00135888" w:rsidP="009D73F3">
      <w:pPr>
        <w:tabs>
          <w:tab w:val="left" w:pos="426"/>
        </w:tabs>
        <w:suppressAutoHyphens/>
        <w:ind w:firstLine="709"/>
        <w:jc w:val="both"/>
        <w:rPr>
          <w:b/>
          <w:iCs/>
          <w:sz w:val="28"/>
          <w:szCs w:val="28"/>
        </w:rPr>
      </w:pPr>
    </w:p>
    <w:p w:rsidR="002B3A02" w:rsidRPr="00692E84" w:rsidRDefault="002B3A02" w:rsidP="001A17B3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Ответственность муниципальных служащих и иных должностных лиц</w:t>
      </w:r>
    </w:p>
    <w:p w:rsidR="002B3A02" w:rsidRPr="00692E84" w:rsidRDefault="002B3A02" w:rsidP="001A17B3">
      <w:pPr>
        <w:tabs>
          <w:tab w:val="left" w:pos="426"/>
        </w:tabs>
        <w:suppressAutoHyphens/>
        <w:ind w:firstLine="709"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>за решения и действия (бездействие), принимаемые (осуществляемые)</w:t>
      </w:r>
      <w:r w:rsidR="001A17B3" w:rsidRPr="00692E84">
        <w:rPr>
          <w:b/>
          <w:iCs/>
          <w:sz w:val="28"/>
          <w:szCs w:val="28"/>
        </w:rPr>
        <w:t xml:space="preserve"> </w:t>
      </w:r>
      <w:r w:rsidRPr="00692E84">
        <w:rPr>
          <w:b/>
          <w:iCs/>
          <w:sz w:val="28"/>
          <w:szCs w:val="28"/>
        </w:rPr>
        <w:t>в ходе предоставления муниципальной услуги</w:t>
      </w:r>
    </w:p>
    <w:p w:rsidR="002B3A02" w:rsidRPr="00692E84" w:rsidRDefault="002B3A02" w:rsidP="001A17B3">
      <w:pPr>
        <w:tabs>
          <w:tab w:val="left" w:pos="426"/>
        </w:tabs>
        <w:suppressAutoHyphens/>
        <w:ind w:firstLine="709"/>
        <w:jc w:val="center"/>
        <w:rPr>
          <w:b/>
          <w:sz w:val="28"/>
          <w:szCs w:val="28"/>
        </w:rPr>
      </w:pPr>
    </w:p>
    <w:p w:rsidR="002B3A02" w:rsidRPr="00692E84" w:rsidRDefault="008764D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="002B3A02" w:rsidRPr="00692E84">
        <w:rPr>
          <w:sz w:val="28"/>
          <w:szCs w:val="28"/>
        </w:rPr>
        <w:t xml:space="preserve">. 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</w:t>
      </w:r>
      <w:proofErr w:type="gramStart"/>
      <w:r w:rsidR="002B3A02" w:rsidRPr="00692E84">
        <w:rPr>
          <w:sz w:val="28"/>
          <w:szCs w:val="28"/>
        </w:rPr>
        <w:t>с</w:t>
      </w:r>
      <w:proofErr w:type="gramEnd"/>
      <w:r w:rsidR="002B3A02" w:rsidRPr="00692E84">
        <w:rPr>
          <w:sz w:val="28"/>
          <w:szCs w:val="28"/>
        </w:rPr>
        <w:t>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 xml:space="preserve">1) Федеральным законом от 27 июля 2004 года № 79-ФЗ </w:t>
      </w:r>
      <w:r w:rsidR="001A17B3" w:rsidRPr="00692E84">
        <w:rPr>
          <w:sz w:val="28"/>
          <w:szCs w:val="28"/>
        </w:rPr>
        <w:t xml:space="preserve">                                  </w:t>
      </w:r>
      <w:r w:rsidRPr="00692E84">
        <w:rPr>
          <w:sz w:val="28"/>
          <w:szCs w:val="28"/>
        </w:rPr>
        <w:t xml:space="preserve">«О муниципальной гражданской службе Российской Федерации» и Законом </w:t>
      </w:r>
      <w:r w:rsidR="005C3FED" w:rsidRPr="00692E84">
        <w:rPr>
          <w:sz w:val="28"/>
          <w:szCs w:val="28"/>
        </w:rPr>
        <w:t xml:space="preserve">Ямало-Ненецкого </w:t>
      </w:r>
      <w:r w:rsidRPr="00692E84">
        <w:rPr>
          <w:sz w:val="28"/>
          <w:szCs w:val="28"/>
        </w:rPr>
        <w:t>автономного округа от 29 марта 2005 года № 26-ЗАО</w:t>
      </w:r>
      <w:r w:rsidR="005C3FED" w:rsidRPr="00692E84">
        <w:rPr>
          <w:sz w:val="28"/>
          <w:szCs w:val="28"/>
        </w:rPr>
        <w:t xml:space="preserve">                 </w:t>
      </w:r>
      <w:r w:rsidRPr="00692E84">
        <w:rPr>
          <w:sz w:val="28"/>
          <w:szCs w:val="28"/>
        </w:rPr>
        <w:t xml:space="preserve"> «О муниципальной гражданской службе Ямало-Ненецкого автономного округа» – государственные гражданские служащие </w:t>
      </w:r>
      <w:r w:rsidR="001A17B3" w:rsidRPr="00692E84">
        <w:rPr>
          <w:sz w:val="28"/>
          <w:szCs w:val="28"/>
        </w:rPr>
        <w:t xml:space="preserve">Ямало-Ненецкого </w:t>
      </w:r>
      <w:r w:rsidRPr="00692E84">
        <w:rPr>
          <w:sz w:val="28"/>
          <w:szCs w:val="28"/>
        </w:rPr>
        <w:t>автономного округа;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2) Трудовым кодексом Российской Федерации - работники муниципальных учреждений района.</w:t>
      </w:r>
    </w:p>
    <w:p w:rsidR="002B3A02" w:rsidRPr="00692E84" w:rsidRDefault="002B3A02" w:rsidP="001A17B3">
      <w:pPr>
        <w:tabs>
          <w:tab w:val="left" w:pos="426"/>
        </w:tabs>
        <w:suppressAutoHyphens/>
        <w:jc w:val="center"/>
        <w:rPr>
          <w:b/>
          <w:sz w:val="28"/>
          <w:szCs w:val="28"/>
        </w:rPr>
      </w:pPr>
    </w:p>
    <w:p w:rsidR="002B3A02" w:rsidRPr="00692E84" w:rsidRDefault="002B3A02" w:rsidP="001A17B3">
      <w:pPr>
        <w:tabs>
          <w:tab w:val="left" w:pos="426"/>
        </w:tabs>
        <w:suppressAutoHyphens/>
        <w:jc w:val="center"/>
        <w:rPr>
          <w:b/>
          <w:iCs/>
          <w:sz w:val="28"/>
          <w:szCs w:val="28"/>
        </w:rPr>
      </w:pPr>
      <w:r w:rsidRPr="00692E84">
        <w:rPr>
          <w:b/>
          <w:iCs/>
          <w:sz w:val="28"/>
          <w:szCs w:val="28"/>
        </w:rPr>
        <w:t xml:space="preserve">Порядок и формы </w:t>
      </w:r>
      <w:proofErr w:type="gramStart"/>
      <w:r w:rsidRPr="00692E84">
        <w:rPr>
          <w:b/>
          <w:iCs/>
          <w:sz w:val="28"/>
          <w:szCs w:val="28"/>
        </w:rPr>
        <w:t>контроля за</w:t>
      </w:r>
      <w:proofErr w:type="gramEnd"/>
      <w:r w:rsidRPr="00692E84">
        <w:rPr>
          <w:b/>
          <w:iCs/>
          <w:sz w:val="28"/>
          <w:szCs w:val="28"/>
        </w:rPr>
        <w:t xml:space="preserve"> предоставлением муниципальной услуги</w:t>
      </w:r>
      <w:r w:rsidR="001A17B3" w:rsidRPr="00692E84">
        <w:rPr>
          <w:b/>
          <w:iCs/>
          <w:sz w:val="28"/>
          <w:szCs w:val="28"/>
        </w:rPr>
        <w:t xml:space="preserve"> </w:t>
      </w:r>
      <w:r w:rsidRPr="00692E84">
        <w:rPr>
          <w:b/>
          <w:iCs/>
          <w:sz w:val="28"/>
          <w:szCs w:val="28"/>
        </w:rPr>
        <w:t>со стороны граждан, их объединений и организаций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i/>
          <w:iCs/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1</w:t>
      </w:r>
      <w:r w:rsidRPr="00692E84">
        <w:rPr>
          <w:sz w:val="28"/>
          <w:szCs w:val="28"/>
        </w:rPr>
        <w:t>. Заявители вправе направить письменное обращение в адрес Дирекции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2</w:t>
      </w:r>
      <w:r w:rsidRPr="00692E84">
        <w:rPr>
          <w:sz w:val="28"/>
          <w:szCs w:val="28"/>
        </w:rPr>
        <w:t>. 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проверки, проведённой по обращению. Информация подписывается руководителем органа местного самоуправления (муниципального учреждения) или уполномоченным им должностным лицом.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b/>
          <w:bCs/>
          <w:sz w:val="28"/>
          <w:szCs w:val="28"/>
        </w:rPr>
      </w:pPr>
    </w:p>
    <w:p w:rsidR="002B3A02" w:rsidRPr="00692E84" w:rsidRDefault="002B3A02" w:rsidP="005C3FED">
      <w:pPr>
        <w:tabs>
          <w:tab w:val="left" w:pos="426"/>
        </w:tabs>
        <w:suppressAutoHyphens/>
        <w:jc w:val="center"/>
        <w:rPr>
          <w:sz w:val="28"/>
          <w:szCs w:val="28"/>
        </w:rPr>
      </w:pPr>
      <w:r w:rsidRPr="00692E84">
        <w:rPr>
          <w:b/>
          <w:bCs/>
          <w:sz w:val="28"/>
          <w:szCs w:val="28"/>
        </w:rPr>
        <w:t>V. Досудебный (внесудебный) порядок обжалования решений</w:t>
      </w:r>
    </w:p>
    <w:p w:rsidR="002B3A02" w:rsidRPr="00692E84" w:rsidRDefault="002B3A02" w:rsidP="005C3FED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t xml:space="preserve">и действий (бездействия) органа, предоставляющего </w:t>
      </w:r>
      <w:proofErr w:type="gramStart"/>
      <w:r w:rsidRPr="00692E84">
        <w:rPr>
          <w:b/>
          <w:bCs/>
          <w:sz w:val="28"/>
          <w:szCs w:val="28"/>
        </w:rPr>
        <w:t>муниципальную</w:t>
      </w:r>
      <w:proofErr w:type="gramEnd"/>
    </w:p>
    <w:p w:rsidR="002B3A02" w:rsidRPr="00692E84" w:rsidRDefault="002B3A02" w:rsidP="005C3FED">
      <w:pPr>
        <w:tabs>
          <w:tab w:val="left" w:pos="426"/>
        </w:tabs>
        <w:suppressAutoHyphens/>
        <w:jc w:val="center"/>
        <w:rPr>
          <w:b/>
          <w:bCs/>
          <w:sz w:val="28"/>
          <w:szCs w:val="28"/>
        </w:rPr>
      </w:pPr>
      <w:r w:rsidRPr="00692E84">
        <w:rPr>
          <w:b/>
          <w:bCs/>
          <w:sz w:val="28"/>
          <w:szCs w:val="28"/>
        </w:rPr>
        <w:t>услугу, а также должностных лиц, муниципальных служащих</w:t>
      </w:r>
    </w:p>
    <w:p w:rsidR="002B3A02" w:rsidRPr="00692E84" w:rsidRDefault="002B3A02" w:rsidP="005C3FED">
      <w:pPr>
        <w:tabs>
          <w:tab w:val="left" w:pos="426"/>
        </w:tabs>
        <w:suppressAutoHyphens/>
        <w:jc w:val="center"/>
        <w:rPr>
          <w:sz w:val="28"/>
          <w:szCs w:val="28"/>
        </w:rPr>
      </w:pP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3</w:t>
      </w:r>
      <w:r w:rsidRPr="00692E84">
        <w:rPr>
          <w:sz w:val="28"/>
          <w:szCs w:val="28"/>
        </w:rPr>
        <w:t>. Заявители имеют право на обжалование действий или бездействия Дирекции и работников Дирекции в досудебном порядке.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4</w:t>
      </w:r>
      <w:r w:rsidRPr="00692E84">
        <w:rPr>
          <w:sz w:val="28"/>
          <w:szCs w:val="28"/>
        </w:rPr>
        <w:t>. Контроль деятельности работников Дирекции осуществляет директор Дирекции</w:t>
      </w:r>
      <w:r w:rsidR="005C3FED" w:rsidRPr="00692E84">
        <w:rPr>
          <w:sz w:val="28"/>
          <w:szCs w:val="28"/>
        </w:rPr>
        <w:t>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5</w:t>
      </w:r>
      <w:r w:rsidRPr="00692E84">
        <w:rPr>
          <w:sz w:val="28"/>
          <w:szCs w:val="28"/>
        </w:rPr>
        <w:t>. Заявители могут обжаловать действия или бездействие работников Дирекции, а также имеют право обратиться с жалобой лично или направить  письменное обращение, жалобу в Дирекцию.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6</w:t>
      </w:r>
      <w:r w:rsidRPr="00692E84">
        <w:rPr>
          <w:sz w:val="28"/>
          <w:szCs w:val="28"/>
        </w:rPr>
        <w:t>. Заявитель имеет право на получение информации и копий документов, необходимых для обоснования и рассмотрения жалобы.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7</w:t>
      </w:r>
      <w:r w:rsidRPr="00692E84">
        <w:rPr>
          <w:sz w:val="28"/>
          <w:szCs w:val="28"/>
        </w:rPr>
        <w:t>. Заявитель в сво</w:t>
      </w:r>
      <w:r w:rsidR="005C3FED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письменном обращении (жалобе) в обязательном         порядке указывает: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1) </w:t>
      </w:r>
      <w:r w:rsidR="005C3FED" w:rsidRPr="00692E84">
        <w:rPr>
          <w:sz w:val="28"/>
          <w:szCs w:val="28"/>
        </w:rPr>
        <w:t>Н</w:t>
      </w:r>
      <w:r w:rsidRPr="00692E84">
        <w:rPr>
          <w:sz w:val="28"/>
          <w:szCs w:val="28"/>
        </w:rPr>
        <w:t>аименование органа, в который направляет письменное обращение, либо фамилию, имя, отчество</w:t>
      </w:r>
      <w:r w:rsidR="005C3FED" w:rsidRPr="00692E84">
        <w:rPr>
          <w:sz w:val="28"/>
          <w:szCs w:val="28"/>
        </w:rPr>
        <w:t xml:space="preserve"> (последнее - при наличии)</w:t>
      </w:r>
      <w:r w:rsidRPr="00692E84">
        <w:rPr>
          <w:sz w:val="28"/>
          <w:szCs w:val="28"/>
        </w:rPr>
        <w:t xml:space="preserve"> соответствующего должностного лица, либо должность соответствующего лица;</w:t>
      </w:r>
      <w:proofErr w:type="gramEnd"/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2) фамилию, имя, отчество </w:t>
      </w:r>
      <w:r w:rsidR="005C3FED" w:rsidRPr="00692E84">
        <w:rPr>
          <w:sz w:val="28"/>
          <w:szCs w:val="28"/>
        </w:rPr>
        <w:t xml:space="preserve">(последнее - при наличии) </w:t>
      </w:r>
      <w:r w:rsidRPr="00692E84">
        <w:rPr>
          <w:sz w:val="28"/>
          <w:szCs w:val="28"/>
        </w:rPr>
        <w:t>заявителя – физического лица, полное наименование заявителя – юридического лица;</w:t>
      </w:r>
      <w:proofErr w:type="gramEnd"/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3) почтовый адрес, по которому должны быть направлены ответ, уведомление о переадресации обращения;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4) суть обращения (жалобы);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692E84">
        <w:rPr>
          <w:sz w:val="28"/>
          <w:szCs w:val="28"/>
        </w:rPr>
        <w:t xml:space="preserve">5) причины несогласия с обжалуемым решением, действием (бездействием), обстоятельства и доводы, на основании которых заявитель считает нарушенными его права и законные интересы, созданы препятствия к их реализации либо незаконно возложена какая-либо обязанность, требования </w:t>
      </w:r>
      <w:r w:rsidRPr="00692E84">
        <w:rPr>
          <w:sz w:val="28"/>
          <w:szCs w:val="28"/>
        </w:rPr>
        <w:lastRenderedPageBreak/>
        <w:t>об  отмене решения, о признании незаконным действия (бездействия), а также иные сведения, которые считает необходимым сообщить для рассмотрения жалобы;</w:t>
      </w:r>
      <w:proofErr w:type="gramEnd"/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6) личная подпись и дата подачи обращения (жалобы).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7</w:t>
      </w:r>
      <w:r w:rsidR="008764D2">
        <w:rPr>
          <w:sz w:val="28"/>
          <w:szCs w:val="28"/>
        </w:rPr>
        <w:t>8</w:t>
      </w:r>
      <w:r w:rsidRPr="00692E84">
        <w:rPr>
          <w:sz w:val="28"/>
          <w:szCs w:val="28"/>
        </w:rPr>
        <w:t>. К жалобе могут быть приложены документы или копии документов, подтверждающих изложенные в жалобе обстоятельства и доводы.</w:t>
      </w:r>
    </w:p>
    <w:p w:rsidR="002B3A02" w:rsidRPr="00692E84" w:rsidRDefault="008764D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="002B3A02" w:rsidRPr="00692E84">
        <w:rPr>
          <w:sz w:val="28"/>
          <w:szCs w:val="28"/>
        </w:rPr>
        <w:t>. Срок рассмотрения обращения (жалобы) в письменной форме не должен превышать 30 дней с момента регистрации такого обращения.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0</w:t>
      </w:r>
      <w:r w:rsidRPr="00692E84">
        <w:rPr>
          <w:sz w:val="28"/>
          <w:szCs w:val="28"/>
        </w:rPr>
        <w:t xml:space="preserve">. </w:t>
      </w:r>
      <w:proofErr w:type="gramStart"/>
      <w:r w:rsidRPr="00692E84">
        <w:rPr>
          <w:sz w:val="28"/>
          <w:szCs w:val="28"/>
        </w:rPr>
        <w:t>В исключительных случаях (в том числе при принятии решения о проведении проверки), а также в случае направления запроса органам местного самоуправления и должностным лицам для получения необходимых для рассмотрения обращения документов и материалов руководитель органа местного самоуправления (муниципального учреждения) либо иное уполномоченное им должностное лицо вправе продлить срок рассмотрения обращения не более чем на 30 дней, уведомив письменно о продлении</w:t>
      </w:r>
      <w:proofErr w:type="gramEnd"/>
      <w:r w:rsidRPr="00692E84">
        <w:rPr>
          <w:sz w:val="28"/>
          <w:szCs w:val="28"/>
        </w:rPr>
        <w:t xml:space="preserve"> срока его рассмотрения заявителя.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1</w:t>
      </w:r>
      <w:r w:rsidRPr="00692E84">
        <w:rPr>
          <w:sz w:val="28"/>
          <w:szCs w:val="28"/>
        </w:rPr>
        <w:t>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членам его семьи, должностное лицо вправе оставить обращение без ответа по существу поставленных в н</w:t>
      </w:r>
      <w:r w:rsidR="005C3FED" w:rsidRPr="00692E84">
        <w:rPr>
          <w:sz w:val="28"/>
          <w:szCs w:val="28"/>
        </w:rPr>
        <w:t>е</w:t>
      </w:r>
      <w:r w:rsidRPr="00692E84">
        <w:rPr>
          <w:sz w:val="28"/>
          <w:szCs w:val="28"/>
        </w:rPr>
        <w:t>м вопросов и сообщить заявителю, направившему обращение, о недопустимости злоупотребления правом.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2</w:t>
      </w:r>
      <w:r w:rsidRPr="00692E84">
        <w:rPr>
          <w:sz w:val="28"/>
          <w:szCs w:val="28"/>
        </w:rPr>
        <w:t xml:space="preserve">. </w:t>
      </w:r>
      <w:proofErr w:type="gramStart"/>
      <w:r w:rsidRPr="00692E84">
        <w:rPr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692E84">
        <w:rPr>
          <w:sz w:val="28"/>
          <w:szCs w:val="28"/>
        </w:rPr>
        <w:t xml:space="preserve"> </w:t>
      </w:r>
      <w:r w:rsidR="005C3FED" w:rsidRPr="00692E84">
        <w:rPr>
          <w:sz w:val="28"/>
          <w:szCs w:val="28"/>
        </w:rPr>
        <w:t xml:space="preserve">           </w:t>
      </w:r>
      <w:r w:rsidRPr="00692E84">
        <w:rPr>
          <w:sz w:val="28"/>
          <w:szCs w:val="28"/>
        </w:rPr>
        <w:t>О данном решении уведомляется заявитель, направивший обращение.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3</w:t>
      </w:r>
      <w:r w:rsidRPr="00692E84">
        <w:rPr>
          <w:sz w:val="28"/>
          <w:szCs w:val="28"/>
        </w:rPr>
        <w:t xml:space="preserve">. Если в письменном обращении не </w:t>
      </w:r>
      <w:proofErr w:type="gramStart"/>
      <w:r w:rsidRPr="00692E84">
        <w:rPr>
          <w:sz w:val="28"/>
          <w:szCs w:val="28"/>
        </w:rPr>
        <w:t>указаны</w:t>
      </w:r>
      <w:proofErr w:type="gramEnd"/>
      <w:r w:rsidRPr="00692E84">
        <w:rPr>
          <w:sz w:val="28"/>
          <w:szCs w:val="28"/>
        </w:rPr>
        <w:t xml:space="preserve"> фамилия заявителя, направившего обращение, и почтовый адрес, по которому должен быть направлен ответ, ответ на обращение не дается. Если текст письменного обращения не поддается прочтению, ответ на обращение не дается, о чем в течение семи дней со дня регистрации обращения сообщается заявителю, направившему обращение, если его фамилия и почтовый адрес поддаются прочтению.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4</w:t>
      </w:r>
      <w:r w:rsidRPr="00692E84">
        <w:rPr>
          <w:sz w:val="28"/>
          <w:szCs w:val="28"/>
        </w:rPr>
        <w:t>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законом тайну, заявителю, направившему обращение, сообщается о невозможности дать ответ по существу поставленного в нём вопроса в связи с недопустимостью разглашения указанных сведений.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5</w:t>
      </w:r>
      <w:r w:rsidRPr="00692E84">
        <w:rPr>
          <w:sz w:val="28"/>
          <w:szCs w:val="28"/>
        </w:rPr>
        <w:t>. </w:t>
      </w:r>
      <w:proofErr w:type="gramStart"/>
      <w:r w:rsidRPr="00692E84">
        <w:rPr>
          <w:sz w:val="28"/>
          <w:szCs w:val="28"/>
        </w:rPr>
        <w:t>В случае подтверждения в ходе проведения проверок фактов, изложенных в жалобе на действия (бездействие) и решения должностных лиц органа местного самоуправления (муниципального учреждения)</w:t>
      </w:r>
      <w:r w:rsidR="005C3FED" w:rsidRPr="00692E84">
        <w:rPr>
          <w:sz w:val="28"/>
          <w:szCs w:val="28"/>
        </w:rPr>
        <w:t>,</w:t>
      </w:r>
      <w:r w:rsidRPr="00692E84">
        <w:rPr>
          <w:sz w:val="28"/>
          <w:szCs w:val="28"/>
        </w:rPr>
        <w:t xml:space="preserve"> принимаемые (осуществляемые) в ходе предоставления муниципальной услуги, руководитель </w:t>
      </w:r>
      <w:r w:rsidRPr="00692E84">
        <w:rPr>
          <w:sz w:val="28"/>
          <w:szCs w:val="28"/>
        </w:rPr>
        <w:lastRenderedPageBreak/>
        <w:t>органа местного самоуправления (муниципального учреждения) или уполномоченное им должностное лицо принимает решение об удовлетворении требований заявителя и о признании неправомерным обжалованного решения, действия (бездействия) либо об отказе в удовлетворении</w:t>
      </w:r>
      <w:proofErr w:type="gramEnd"/>
      <w:r w:rsidRPr="00692E84">
        <w:rPr>
          <w:sz w:val="28"/>
          <w:szCs w:val="28"/>
        </w:rPr>
        <w:t xml:space="preserve"> жалобы.</w:t>
      </w:r>
    </w:p>
    <w:p w:rsidR="002B3A02" w:rsidRPr="00692E84" w:rsidRDefault="002B3A02" w:rsidP="009D73F3">
      <w:pPr>
        <w:tabs>
          <w:tab w:val="left" w:pos="426"/>
        </w:tabs>
        <w:suppressAutoHyphens/>
        <w:ind w:firstLine="709"/>
        <w:jc w:val="both"/>
        <w:rPr>
          <w:sz w:val="28"/>
          <w:szCs w:val="28"/>
        </w:rPr>
      </w:pPr>
      <w:r w:rsidRPr="00692E84">
        <w:rPr>
          <w:sz w:val="28"/>
          <w:szCs w:val="28"/>
        </w:rPr>
        <w:t>8</w:t>
      </w:r>
      <w:r w:rsidR="008764D2">
        <w:rPr>
          <w:sz w:val="28"/>
          <w:szCs w:val="28"/>
        </w:rPr>
        <w:t>6</w:t>
      </w:r>
      <w:r w:rsidRPr="00692E84">
        <w:rPr>
          <w:sz w:val="28"/>
          <w:szCs w:val="28"/>
        </w:rPr>
        <w:t>. Письменный ответ, содержащий результаты рассмотрения обращения,   направляется заявителю.</w:t>
      </w:r>
    </w:p>
    <w:p w:rsidR="002B3A02" w:rsidRPr="00692E84" w:rsidRDefault="002B3A02" w:rsidP="002B3A02">
      <w:pPr>
        <w:tabs>
          <w:tab w:val="left" w:pos="426"/>
        </w:tabs>
        <w:suppressAutoHyphens/>
        <w:jc w:val="both"/>
        <w:rPr>
          <w:sz w:val="28"/>
          <w:szCs w:val="28"/>
        </w:rPr>
      </w:pPr>
    </w:p>
    <w:p w:rsidR="00BD557F" w:rsidRPr="00692E84" w:rsidRDefault="00BD557F" w:rsidP="002B3A0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sectPr w:rsidR="00BD557F" w:rsidRPr="00692E84" w:rsidSect="00E06BE3">
      <w:headerReference w:type="default" r:id="rId2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130" w:rsidRDefault="005C0130" w:rsidP="00BD557F">
      <w:r>
        <w:separator/>
      </w:r>
    </w:p>
  </w:endnote>
  <w:endnote w:type="continuationSeparator" w:id="1">
    <w:p w:rsidR="005C0130" w:rsidRDefault="005C0130" w:rsidP="00BD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130" w:rsidRDefault="005C0130" w:rsidP="00BD557F">
      <w:r>
        <w:separator/>
      </w:r>
    </w:p>
  </w:footnote>
  <w:footnote w:type="continuationSeparator" w:id="1">
    <w:p w:rsidR="005C0130" w:rsidRDefault="005C0130" w:rsidP="00BD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8173"/>
      <w:docPartObj>
        <w:docPartGallery w:val="Page Numbers (Top of Page)"/>
        <w:docPartUnique/>
      </w:docPartObj>
    </w:sdtPr>
    <w:sdtContent>
      <w:p w:rsidR="009E7D57" w:rsidRDefault="004F2FAC" w:rsidP="00E06BE3">
        <w:pPr>
          <w:pStyle w:val="ad"/>
          <w:jc w:val="center"/>
        </w:pPr>
        <w:fldSimple w:instr=" PAGE   \* MERGEFORMAT ">
          <w:r w:rsidR="00167400">
            <w:rPr>
              <w:noProof/>
            </w:rPr>
            <w:t>21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886F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AAB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506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4048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02C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CAF1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C00B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0AE4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66A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D4C3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762C7"/>
    <w:multiLevelType w:val="multilevel"/>
    <w:tmpl w:val="8BF82A64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1">
    <w:nsid w:val="05DA1CE7"/>
    <w:multiLevelType w:val="singleLevel"/>
    <w:tmpl w:val="E9482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8E7286A"/>
    <w:multiLevelType w:val="hybridMultilevel"/>
    <w:tmpl w:val="05445260"/>
    <w:lvl w:ilvl="0" w:tplc="F3965E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0DB92B75"/>
    <w:multiLevelType w:val="multilevel"/>
    <w:tmpl w:val="AAA2A6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0E614F07"/>
    <w:multiLevelType w:val="multilevel"/>
    <w:tmpl w:val="FF68D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85237F4"/>
    <w:multiLevelType w:val="hybridMultilevel"/>
    <w:tmpl w:val="6CDA438C"/>
    <w:lvl w:ilvl="0" w:tplc="A41AE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4CDDE6">
      <w:numFmt w:val="none"/>
      <w:lvlText w:val=""/>
      <w:lvlJc w:val="left"/>
      <w:pPr>
        <w:tabs>
          <w:tab w:val="num" w:pos="360"/>
        </w:tabs>
      </w:pPr>
    </w:lvl>
    <w:lvl w:ilvl="2" w:tplc="5582D224">
      <w:numFmt w:val="none"/>
      <w:lvlText w:val=""/>
      <w:lvlJc w:val="left"/>
      <w:pPr>
        <w:tabs>
          <w:tab w:val="num" w:pos="360"/>
        </w:tabs>
      </w:pPr>
    </w:lvl>
    <w:lvl w:ilvl="3" w:tplc="27CE746E">
      <w:numFmt w:val="none"/>
      <w:lvlText w:val=""/>
      <w:lvlJc w:val="left"/>
      <w:pPr>
        <w:tabs>
          <w:tab w:val="num" w:pos="360"/>
        </w:tabs>
      </w:pPr>
    </w:lvl>
    <w:lvl w:ilvl="4" w:tplc="3768FD62">
      <w:numFmt w:val="none"/>
      <w:lvlText w:val=""/>
      <w:lvlJc w:val="left"/>
      <w:pPr>
        <w:tabs>
          <w:tab w:val="num" w:pos="360"/>
        </w:tabs>
      </w:pPr>
    </w:lvl>
    <w:lvl w:ilvl="5" w:tplc="370C34DE">
      <w:numFmt w:val="none"/>
      <w:lvlText w:val=""/>
      <w:lvlJc w:val="left"/>
      <w:pPr>
        <w:tabs>
          <w:tab w:val="num" w:pos="360"/>
        </w:tabs>
      </w:pPr>
    </w:lvl>
    <w:lvl w:ilvl="6" w:tplc="8CAAF134">
      <w:numFmt w:val="none"/>
      <w:lvlText w:val=""/>
      <w:lvlJc w:val="left"/>
      <w:pPr>
        <w:tabs>
          <w:tab w:val="num" w:pos="360"/>
        </w:tabs>
      </w:pPr>
    </w:lvl>
    <w:lvl w:ilvl="7" w:tplc="16D2B9B4">
      <w:numFmt w:val="none"/>
      <w:lvlText w:val=""/>
      <w:lvlJc w:val="left"/>
      <w:pPr>
        <w:tabs>
          <w:tab w:val="num" w:pos="360"/>
        </w:tabs>
      </w:pPr>
    </w:lvl>
    <w:lvl w:ilvl="8" w:tplc="B95CAFD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1B1353E"/>
    <w:multiLevelType w:val="hybridMultilevel"/>
    <w:tmpl w:val="2D6621A8"/>
    <w:lvl w:ilvl="0" w:tplc="1D42B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F54969"/>
    <w:multiLevelType w:val="multilevel"/>
    <w:tmpl w:val="89D88C30"/>
    <w:lvl w:ilvl="0">
      <w:start w:val="1"/>
      <w:numFmt w:val="decimal"/>
      <w:lvlText w:val="%1."/>
      <w:lvlJc w:val="left"/>
      <w:pPr>
        <w:ind w:left="-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64" w:hanging="2160"/>
      </w:pPr>
      <w:rPr>
        <w:rFonts w:hint="default"/>
      </w:rPr>
    </w:lvl>
  </w:abstractNum>
  <w:abstractNum w:abstractNumId="18">
    <w:nsid w:val="29420535"/>
    <w:multiLevelType w:val="hybridMultilevel"/>
    <w:tmpl w:val="D4649D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29C764E1"/>
    <w:multiLevelType w:val="multilevel"/>
    <w:tmpl w:val="E2DC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>
    <w:nsid w:val="2A5F2906"/>
    <w:multiLevelType w:val="hybridMultilevel"/>
    <w:tmpl w:val="1564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3C6AB3"/>
    <w:multiLevelType w:val="multilevel"/>
    <w:tmpl w:val="26223E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2">
    <w:nsid w:val="2E9E2F10"/>
    <w:multiLevelType w:val="singleLevel"/>
    <w:tmpl w:val="5E08B5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321754F1"/>
    <w:multiLevelType w:val="singleLevel"/>
    <w:tmpl w:val="D3E806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5511580"/>
    <w:multiLevelType w:val="multilevel"/>
    <w:tmpl w:val="0276ACD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365939D4"/>
    <w:multiLevelType w:val="hybridMultilevel"/>
    <w:tmpl w:val="A98830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CC75C7"/>
    <w:multiLevelType w:val="hybridMultilevel"/>
    <w:tmpl w:val="F3C8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E5352D"/>
    <w:multiLevelType w:val="hybridMultilevel"/>
    <w:tmpl w:val="63F4150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374D451D"/>
    <w:multiLevelType w:val="multilevel"/>
    <w:tmpl w:val="2C5401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60" w:hanging="1800"/>
      </w:pPr>
      <w:rPr>
        <w:rFonts w:hint="default"/>
      </w:rPr>
    </w:lvl>
  </w:abstractNum>
  <w:abstractNum w:abstractNumId="29">
    <w:nsid w:val="376C6456"/>
    <w:multiLevelType w:val="hybridMultilevel"/>
    <w:tmpl w:val="E2F425A4"/>
    <w:lvl w:ilvl="0" w:tplc="08C260A8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1" w:tplc="A6CA30BA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C8563AF0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927C0332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E46A3BAE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DD246CD0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F9828578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DC9279B6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C540A4B6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abstractNum w:abstractNumId="30">
    <w:nsid w:val="3CB76D27"/>
    <w:multiLevelType w:val="multilevel"/>
    <w:tmpl w:val="64347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76" w:hanging="1800"/>
      </w:pPr>
      <w:rPr>
        <w:rFonts w:hint="default"/>
      </w:rPr>
    </w:lvl>
  </w:abstractNum>
  <w:abstractNum w:abstractNumId="31">
    <w:nsid w:val="3F100E5D"/>
    <w:multiLevelType w:val="singleLevel"/>
    <w:tmpl w:val="7BA6FA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4A0E2E5A"/>
    <w:multiLevelType w:val="hybridMultilevel"/>
    <w:tmpl w:val="B3FAFB10"/>
    <w:lvl w:ilvl="0" w:tplc="F2CE75C6">
      <w:start w:val="1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52717FC5"/>
    <w:multiLevelType w:val="hybridMultilevel"/>
    <w:tmpl w:val="0EE60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E44711"/>
    <w:multiLevelType w:val="hybridMultilevel"/>
    <w:tmpl w:val="88DA8EC0"/>
    <w:lvl w:ilvl="0" w:tplc="E22691D2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58A621A"/>
    <w:multiLevelType w:val="hybridMultilevel"/>
    <w:tmpl w:val="BB6CD7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8585DF4"/>
    <w:multiLevelType w:val="hybridMultilevel"/>
    <w:tmpl w:val="5C08FC06"/>
    <w:lvl w:ilvl="0" w:tplc="D408B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5C3D46"/>
    <w:multiLevelType w:val="multilevel"/>
    <w:tmpl w:val="EF40EC5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50"/>
        </w:tabs>
        <w:ind w:left="75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8">
    <w:nsid w:val="5F7B4EFC"/>
    <w:multiLevelType w:val="hybridMultilevel"/>
    <w:tmpl w:val="121AEE9C"/>
    <w:lvl w:ilvl="0" w:tplc="7F1A71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72477F8">
      <w:numFmt w:val="none"/>
      <w:lvlText w:val=""/>
      <w:lvlJc w:val="left"/>
      <w:pPr>
        <w:tabs>
          <w:tab w:val="num" w:pos="360"/>
        </w:tabs>
      </w:pPr>
    </w:lvl>
    <w:lvl w:ilvl="2" w:tplc="C7A8EDBE">
      <w:numFmt w:val="none"/>
      <w:lvlText w:val=""/>
      <w:lvlJc w:val="left"/>
      <w:pPr>
        <w:tabs>
          <w:tab w:val="num" w:pos="360"/>
        </w:tabs>
      </w:pPr>
    </w:lvl>
    <w:lvl w:ilvl="3" w:tplc="480C71E6">
      <w:numFmt w:val="none"/>
      <w:lvlText w:val=""/>
      <w:lvlJc w:val="left"/>
      <w:pPr>
        <w:tabs>
          <w:tab w:val="num" w:pos="360"/>
        </w:tabs>
      </w:pPr>
    </w:lvl>
    <w:lvl w:ilvl="4" w:tplc="28A0E928">
      <w:numFmt w:val="none"/>
      <w:lvlText w:val=""/>
      <w:lvlJc w:val="left"/>
      <w:pPr>
        <w:tabs>
          <w:tab w:val="num" w:pos="360"/>
        </w:tabs>
      </w:pPr>
    </w:lvl>
    <w:lvl w:ilvl="5" w:tplc="286C21A4">
      <w:numFmt w:val="none"/>
      <w:lvlText w:val=""/>
      <w:lvlJc w:val="left"/>
      <w:pPr>
        <w:tabs>
          <w:tab w:val="num" w:pos="360"/>
        </w:tabs>
      </w:pPr>
    </w:lvl>
    <w:lvl w:ilvl="6" w:tplc="D2104B08">
      <w:numFmt w:val="none"/>
      <w:lvlText w:val=""/>
      <w:lvlJc w:val="left"/>
      <w:pPr>
        <w:tabs>
          <w:tab w:val="num" w:pos="360"/>
        </w:tabs>
      </w:pPr>
    </w:lvl>
    <w:lvl w:ilvl="7" w:tplc="DCC8708C">
      <w:numFmt w:val="none"/>
      <w:lvlText w:val=""/>
      <w:lvlJc w:val="left"/>
      <w:pPr>
        <w:tabs>
          <w:tab w:val="num" w:pos="360"/>
        </w:tabs>
      </w:pPr>
    </w:lvl>
    <w:lvl w:ilvl="8" w:tplc="0438417E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FAD36E7"/>
    <w:multiLevelType w:val="multilevel"/>
    <w:tmpl w:val="FE50101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1"/>
        </w:tabs>
        <w:ind w:left="2751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9"/>
        </w:tabs>
        <w:ind w:left="3459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7"/>
        </w:tabs>
        <w:ind w:left="4167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75"/>
        </w:tabs>
        <w:ind w:left="487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0">
    <w:nsid w:val="5FB20746"/>
    <w:multiLevelType w:val="hybridMultilevel"/>
    <w:tmpl w:val="6A0CC84C"/>
    <w:lvl w:ilvl="0" w:tplc="0C768CC2">
      <w:start w:val="7"/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4F97797"/>
    <w:multiLevelType w:val="multilevel"/>
    <w:tmpl w:val="3F1C9B6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2">
    <w:nsid w:val="6BAB3CCE"/>
    <w:multiLevelType w:val="hybridMultilevel"/>
    <w:tmpl w:val="E952781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3">
    <w:nsid w:val="76B135A9"/>
    <w:multiLevelType w:val="singleLevel"/>
    <w:tmpl w:val="9774BC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80B0DBC"/>
    <w:multiLevelType w:val="hybridMultilevel"/>
    <w:tmpl w:val="6FBE5206"/>
    <w:lvl w:ilvl="0" w:tplc="7B4CA85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7ED21D4F"/>
    <w:multiLevelType w:val="hybridMultilevel"/>
    <w:tmpl w:val="3606DF0A"/>
    <w:lvl w:ilvl="0" w:tplc="30F4847E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>
    <w:nsid w:val="7F250669"/>
    <w:multiLevelType w:val="hybridMultilevel"/>
    <w:tmpl w:val="DEE2119E"/>
    <w:lvl w:ilvl="0" w:tplc="283E28A6">
      <w:start w:val="6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CBDEA21A">
      <w:numFmt w:val="none"/>
      <w:lvlText w:val=""/>
      <w:lvlJc w:val="left"/>
      <w:pPr>
        <w:tabs>
          <w:tab w:val="num" w:pos="360"/>
        </w:tabs>
      </w:pPr>
    </w:lvl>
    <w:lvl w:ilvl="2" w:tplc="64ACB992">
      <w:numFmt w:val="none"/>
      <w:lvlText w:val=""/>
      <w:lvlJc w:val="left"/>
      <w:pPr>
        <w:tabs>
          <w:tab w:val="num" w:pos="360"/>
        </w:tabs>
      </w:pPr>
    </w:lvl>
    <w:lvl w:ilvl="3" w:tplc="A7B8ADAE">
      <w:numFmt w:val="none"/>
      <w:lvlText w:val=""/>
      <w:lvlJc w:val="left"/>
      <w:pPr>
        <w:tabs>
          <w:tab w:val="num" w:pos="360"/>
        </w:tabs>
      </w:pPr>
    </w:lvl>
    <w:lvl w:ilvl="4" w:tplc="91502418">
      <w:numFmt w:val="none"/>
      <w:lvlText w:val=""/>
      <w:lvlJc w:val="left"/>
      <w:pPr>
        <w:tabs>
          <w:tab w:val="num" w:pos="360"/>
        </w:tabs>
      </w:pPr>
    </w:lvl>
    <w:lvl w:ilvl="5" w:tplc="EDCE9E0C">
      <w:numFmt w:val="none"/>
      <w:lvlText w:val=""/>
      <w:lvlJc w:val="left"/>
      <w:pPr>
        <w:tabs>
          <w:tab w:val="num" w:pos="360"/>
        </w:tabs>
      </w:pPr>
    </w:lvl>
    <w:lvl w:ilvl="6" w:tplc="BC3005BE">
      <w:numFmt w:val="none"/>
      <w:lvlText w:val=""/>
      <w:lvlJc w:val="left"/>
      <w:pPr>
        <w:tabs>
          <w:tab w:val="num" w:pos="360"/>
        </w:tabs>
      </w:pPr>
    </w:lvl>
    <w:lvl w:ilvl="7" w:tplc="BB542D68">
      <w:numFmt w:val="none"/>
      <w:lvlText w:val=""/>
      <w:lvlJc w:val="left"/>
      <w:pPr>
        <w:tabs>
          <w:tab w:val="num" w:pos="360"/>
        </w:tabs>
      </w:pPr>
    </w:lvl>
    <w:lvl w:ilvl="8" w:tplc="5B649FC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</w:num>
  <w:num w:numId="2">
    <w:abstractNumId w:val="43"/>
  </w:num>
  <w:num w:numId="3">
    <w:abstractNumId w:val="23"/>
  </w:num>
  <w:num w:numId="4">
    <w:abstractNumId w:val="31"/>
  </w:num>
  <w:num w:numId="5">
    <w:abstractNumId w:val="11"/>
  </w:num>
  <w:num w:numId="6">
    <w:abstractNumId w:val="22"/>
  </w:num>
  <w:num w:numId="7">
    <w:abstractNumId w:val="28"/>
  </w:num>
  <w:num w:numId="8">
    <w:abstractNumId w:val="17"/>
  </w:num>
  <w:num w:numId="9">
    <w:abstractNumId w:val="30"/>
  </w:num>
  <w:num w:numId="10">
    <w:abstractNumId w:val="14"/>
  </w:num>
  <w:num w:numId="11">
    <w:abstractNumId w:val="13"/>
  </w:num>
  <w:num w:numId="12">
    <w:abstractNumId w:val="21"/>
  </w:num>
  <w:num w:numId="13">
    <w:abstractNumId w:val="12"/>
  </w:num>
  <w:num w:numId="14">
    <w:abstractNumId w:val="20"/>
  </w:num>
  <w:num w:numId="15">
    <w:abstractNumId w:val="44"/>
  </w:num>
  <w:num w:numId="16">
    <w:abstractNumId w:val="33"/>
  </w:num>
  <w:num w:numId="17">
    <w:abstractNumId w:val="35"/>
  </w:num>
  <w:num w:numId="18">
    <w:abstractNumId w:val="27"/>
  </w:num>
  <w:num w:numId="19">
    <w:abstractNumId w:val="15"/>
  </w:num>
  <w:num w:numId="20">
    <w:abstractNumId w:val="19"/>
  </w:num>
  <w:num w:numId="21">
    <w:abstractNumId w:val="42"/>
  </w:num>
  <w:num w:numId="22">
    <w:abstractNumId w:val="18"/>
  </w:num>
  <w:num w:numId="23">
    <w:abstractNumId w:val="38"/>
  </w:num>
  <w:num w:numId="24">
    <w:abstractNumId w:val="25"/>
  </w:num>
  <w:num w:numId="25">
    <w:abstractNumId w:val="41"/>
  </w:num>
  <w:num w:numId="26">
    <w:abstractNumId w:val="46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37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2"/>
  </w:num>
  <w:num w:numId="41">
    <w:abstractNumId w:val="24"/>
  </w:num>
  <w:num w:numId="42">
    <w:abstractNumId w:val="39"/>
  </w:num>
  <w:num w:numId="43">
    <w:abstractNumId w:val="45"/>
  </w:num>
  <w:num w:numId="44">
    <w:abstractNumId w:val="40"/>
  </w:num>
  <w:num w:numId="45">
    <w:abstractNumId w:val="10"/>
  </w:num>
  <w:num w:numId="46">
    <w:abstractNumId w:val="16"/>
  </w:num>
  <w:num w:numId="47">
    <w:abstractNumId w:val="26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36E4"/>
    <w:rsid w:val="00003C80"/>
    <w:rsid w:val="00003EB2"/>
    <w:rsid w:val="000045EA"/>
    <w:rsid w:val="00010D37"/>
    <w:rsid w:val="000268FE"/>
    <w:rsid w:val="00056102"/>
    <w:rsid w:val="00064B49"/>
    <w:rsid w:val="0006639D"/>
    <w:rsid w:val="00067AB3"/>
    <w:rsid w:val="00087537"/>
    <w:rsid w:val="00094560"/>
    <w:rsid w:val="0009764E"/>
    <w:rsid w:val="000A4CC0"/>
    <w:rsid w:val="000A4F4C"/>
    <w:rsid w:val="000B5CB9"/>
    <w:rsid w:val="000B75A9"/>
    <w:rsid w:val="000C1A11"/>
    <w:rsid w:val="000C2616"/>
    <w:rsid w:val="000D2FAB"/>
    <w:rsid w:val="000D43F8"/>
    <w:rsid w:val="000F326D"/>
    <w:rsid w:val="000F3860"/>
    <w:rsid w:val="0010583F"/>
    <w:rsid w:val="00111104"/>
    <w:rsid w:val="00112332"/>
    <w:rsid w:val="001310B4"/>
    <w:rsid w:val="00133D8D"/>
    <w:rsid w:val="00135888"/>
    <w:rsid w:val="0013714A"/>
    <w:rsid w:val="001408EC"/>
    <w:rsid w:val="00142A28"/>
    <w:rsid w:val="001435E3"/>
    <w:rsid w:val="00143F90"/>
    <w:rsid w:val="00146720"/>
    <w:rsid w:val="00161871"/>
    <w:rsid w:val="00166888"/>
    <w:rsid w:val="00167400"/>
    <w:rsid w:val="00167FB5"/>
    <w:rsid w:val="001705CB"/>
    <w:rsid w:val="00177532"/>
    <w:rsid w:val="00194B65"/>
    <w:rsid w:val="001A17B3"/>
    <w:rsid w:val="001B0824"/>
    <w:rsid w:val="001B3DA1"/>
    <w:rsid w:val="001B425D"/>
    <w:rsid w:val="001C2923"/>
    <w:rsid w:val="001D5BDF"/>
    <w:rsid w:val="001E2755"/>
    <w:rsid w:val="001E460B"/>
    <w:rsid w:val="001F391D"/>
    <w:rsid w:val="001F7F34"/>
    <w:rsid w:val="00205833"/>
    <w:rsid w:val="0022068C"/>
    <w:rsid w:val="00222214"/>
    <w:rsid w:val="002243C1"/>
    <w:rsid w:val="0023076F"/>
    <w:rsid w:val="00231BEA"/>
    <w:rsid w:val="00252959"/>
    <w:rsid w:val="0025433C"/>
    <w:rsid w:val="00260BEB"/>
    <w:rsid w:val="00266035"/>
    <w:rsid w:val="002757C1"/>
    <w:rsid w:val="00285A4F"/>
    <w:rsid w:val="002A1090"/>
    <w:rsid w:val="002A269A"/>
    <w:rsid w:val="002A3EF5"/>
    <w:rsid w:val="002B3A02"/>
    <w:rsid w:val="002C518A"/>
    <w:rsid w:val="002E0A92"/>
    <w:rsid w:val="002E1B11"/>
    <w:rsid w:val="002E6E02"/>
    <w:rsid w:val="002E7D55"/>
    <w:rsid w:val="002F101A"/>
    <w:rsid w:val="002F36E4"/>
    <w:rsid w:val="00307782"/>
    <w:rsid w:val="003203E8"/>
    <w:rsid w:val="003263A3"/>
    <w:rsid w:val="00326EB9"/>
    <w:rsid w:val="00334923"/>
    <w:rsid w:val="00337B8B"/>
    <w:rsid w:val="00341B92"/>
    <w:rsid w:val="00344204"/>
    <w:rsid w:val="0034501B"/>
    <w:rsid w:val="00351C38"/>
    <w:rsid w:val="00356078"/>
    <w:rsid w:val="00357E19"/>
    <w:rsid w:val="00365A2D"/>
    <w:rsid w:val="00370CD1"/>
    <w:rsid w:val="00370DCD"/>
    <w:rsid w:val="00381C22"/>
    <w:rsid w:val="00382DC1"/>
    <w:rsid w:val="00383B81"/>
    <w:rsid w:val="003A06C6"/>
    <w:rsid w:val="003B397C"/>
    <w:rsid w:val="003B51B2"/>
    <w:rsid w:val="003B7AC1"/>
    <w:rsid w:val="003D0C39"/>
    <w:rsid w:val="003D29D1"/>
    <w:rsid w:val="003D3BF7"/>
    <w:rsid w:val="003D52C7"/>
    <w:rsid w:val="003E3907"/>
    <w:rsid w:val="003E47DC"/>
    <w:rsid w:val="003E4FE9"/>
    <w:rsid w:val="003E7E14"/>
    <w:rsid w:val="003F0B89"/>
    <w:rsid w:val="003F4C77"/>
    <w:rsid w:val="00401749"/>
    <w:rsid w:val="00414C5B"/>
    <w:rsid w:val="00430A2F"/>
    <w:rsid w:val="00437218"/>
    <w:rsid w:val="00444832"/>
    <w:rsid w:val="00447ABC"/>
    <w:rsid w:val="00447E1A"/>
    <w:rsid w:val="00451C39"/>
    <w:rsid w:val="004576B8"/>
    <w:rsid w:val="004633B4"/>
    <w:rsid w:val="0046402A"/>
    <w:rsid w:val="00465D61"/>
    <w:rsid w:val="00467820"/>
    <w:rsid w:val="004710E4"/>
    <w:rsid w:val="004724C0"/>
    <w:rsid w:val="00472710"/>
    <w:rsid w:val="004738C5"/>
    <w:rsid w:val="00476428"/>
    <w:rsid w:val="004979D1"/>
    <w:rsid w:val="004A342F"/>
    <w:rsid w:val="004A3468"/>
    <w:rsid w:val="004A41A4"/>
    <w:rsid w:val="004A5675"/>
    <w:rsid w:val="004B5BAB"/>
    <w:rsid w:val="004B6A6A"/>
    <w:rsid w:val="004B7145"/>
    <w:rsid w:val="004B78F3"/>
    <w:rsid w:val="004C1113"/>
    <w:rsid w:val="004C7B87"/>
    <w:rsid w:val="004E2F41"/>
    <w:rsid w:val="004E3B74"/>
    <w:rsid w:val="004E4BFF"/>
    <w:rsid w:val="004F0C45"/>
    <w:rsid w:val="004F202D"/>
    <w:rsid w:val="004F2FAC"/>
    <w:rsid w:val="004F5D9C"/>
    <w:rsid w:val="00503CD7"/>
    <w:rsid w:val="00517FF7"/>
    <w:rsid w:val="0052038F"/>
    <w:rsid w:val="00522423"/>
    <w:rsid w:val="0052759B"/>
    <w:rsid w:val="00534E1A"/>
    <w:rsid w:val="005425CA"/>
    <w:rsid w:val="00544E6E"/>
    <w:rsid w:val="00545459"/>
    <w:rsid w:val="00547654"/>
    <w:rsid w:val="00570332"/>
    <w:rsid w:val="00575C0C"/>
    <w:rsid w:val="0058668F"/>
    <w:rsid w:val="0059164A"/>
    <w:rsid w:val="005A183C"/>
    <w:rsid w:val="005B4C9B"/>
    <w:rsid w:val="005C0130"/>
    <w:rsid w:val="005C3127"/>
    <w:rsid w:val="005C3FED"/>
    <w:rsid w:val="005D183C"/>
    <w:rsid w:val="005D4F65"/>
    <w:rsid w:val="005E62DA"/>
    <w:rsid w:val="005F0F42"/>
    <w:rsid w:val="005F3435"/>
    <w:rsid w:val="00600111"/>
    <w:rsid w:val="00602CCC"/>
    <w:rsid w:val="00641C78"/>
    <w:rsid w:val="0065099E"/>
    <w:rsid w:val="006527D1"/>
    <w:rsid w:val="0066300A"/>
    <w:rsid w:val="006716BE"/>
    <w:rsid w:val="006717DA"/>
    <w:rsid w:val="00673868"/>
    <w:rsid w:val="0067740E"/>
    <w:rsid w:val="0068192A"/>
    <w:rsid w:val="00685FA6"/>
    <w:rsid w:val="00692AA0"/>
    <w:rsid w:val="00692E84"/>
    <w:rsid w:val="006A45D8"/>
    <w:rsid w:val="006A4FBC"/>
    <w:rsid w:val="006A545E"/>
    <w:rsid w:val="006D360E"/>
    <w:rsid w:val="006D74E0"/>
    <w:rsid w:val="006F0352"/>
    <w:rsid w:val="006F08A1"/>
    <w:rsid w:val="006F2F18"/>
    <w:rsid w:val="00703E2A"/>
    <w:rsid w:val="00704481"/>
    <w:rsid w:val="0070619E"/>
    <w:rsid w:val="007150DF"/>
    <w:rsid w:val="00720D5F"/>
    <w:rsid w:val="0072436C"/>
    <w:rsid w:val="00724DAD"/>
    <w:rsid w:val="00750BCA"/>
    <w:rsid w:val="00750FC7"/>
    <w:rsid w:val="00751F84"/>
    <w:rsid w:val="00753619"/>
    <w:rsid w:val="00754163"/>
    <w:rsid w:val="00756252"/>
    <w:rsid w:val="0075760C"/>
    <w:rsid w:val="00760D0D"/>
    <w:rsid w:val="007616BD"/>
    <w:rsid w:val="007635BD"/>
    <w:rsid w:val="00771F64"/>
    <w:rsid w:val="00773193"/>
    <w:rsid w:val="0077459E"/>
    <w:rsid w:val="0077677F"/>
    <w:rsid w:val="00786AD4"/>
    <w:rsid w:val="007C408F"/>
    <w:rsid w:val="007F3120"/>
    <w:rsid w:val="00801EF1"/>
    <w:rsid w:val="00815769"/>
    <w:rsid w:val="0082564F"/>
    <w:rsid w:val="008268BB"/>
    <w:rsid w:val="00831A89"/>
    <w:rsid w:val="00843062"/>
    <w:rsid w:val="00851A39"/>
    <w:rsid w:val="0085550D"/>
    <w:rsid w:val="008559A4"/>
    <w:rsid w:val="0086029D"/>
    <w:rsid w:val="00867C50"/>
    <w:rsid w:val="00875E02"/>
    <w:rsid w:val="008764D2"/>
    <w:rsid w:val="00877D07"/>
    <w:rsid w:val="00892831"/>
    <w:rsid w:val="008A64B5"/>
    <w:rsid w:val="008B49C2"/>
    <w:rsid w:val="008D73AA"/>
    <w:rsid w:val="008D79BD"/>
    <w:rsid w:val="008E0E06"/>
    <w:rsid w:val="008F5146"/>
    <w:rsid w:val="00910626"/>
    <w:rsid w:val="0091372B"/>
    <w:rsid w:val="009162D6"/>
    <w:rsid w:val="009248DE"/>
    <w:rsid w:val="009337CB"/>
    <w:rsid w:val="0095020E"/>
    <w:rsid w:val="00954990"/>
    <w:rsid w:val="00956724"/>
    <w:rsid w:val="0096295E"/>
    <w:rsid w:val="00964E52"/>
    <w:rsid w:val="00967362"/>
    <w:rsid w:val="00970250"/>
    <w:rsid w:val="00975D26"/>
    <w:rsid w:val="00976FA1"/>
    <w:rsid w:val="00977C1B"/>
    <w:rsid w:val="0098005D"/>
    <w:rsid w:val="0099366F"/>
    <w:rsid w:val="00997B4D"/>
    <w:rsid w:val="009A2034"/>
    <w:rsid w:val="009A541F"/>
    <w:rsid w:val="009C07D8"/>
    <w:rsid w:val="009C3F26"/>
    <w:rsid w:val="009C48A5"/>
    <w:rsid w:val="009D73F3"/>
    <w:rsid w:val="009E16AB"/>
    <w:rsid w:val="009E27DE"/>
    <w:rsid w:val="009E2F24"/>
    <w:rsid w:val="009E5531"/>
    <w:rsid w:val="009E7D57"/>
    <w:rsid w:val="009F54FD"/>
    <w:rsid w:val="00A015FF"/>
    <w:rsid w:val="00A05267"/>
    <w:rsid w:val="00A108B8"/>
    <w:rsid w:val="00A1160E"/>
    <w:rsid w:val="00A17EDB"/>
    <w:rsid w:val="00A203B0"/>
    <w:rsid w:val="00A319D1"/>
    <w:rsid w:val="00A35292"/>
    <w:rsid w:val="00A61E6C"/>
    <w:rsid w:val="00A65DCA"/>
    <w:rsid w:val="00A66251"/>
    <w:rsid w:val="00A67FEE"/>
    <w:rsid w:val="00A8135D"/>
    <w:rsid w:val="00A81E8D"/>
    <w:rsid w:val="00A8330B"/>
    <w:rsid w:val="00A90CC4"/>
    <w:rsid w:val="00A966EE"/>
    <w:rsid w:val="00AA04D4"/>
    <w:rsid w:val="00AA07EF"/>
    <w:rsid w:val="00AA7311"/>
    <w:rsid w:val="00AD196A"/>
    <w:rsid w:val="00AD4882"/>
    <w:rsid w:val="00AD6FF0"/>
    <w:rsid w:val="00AE70D5"/>
    <w:rsid w:val="00AE7A0B"/>
    <w:rsid w:val="00AF0BF5"/>
    <w:rsid w:val="00AF58EF"/>
    <w:rsid w:val="00AF73D5"/>
    <w:rsid w:val="00B04F5E"/>
    <w:rsid w:val="00B13E18"/>
    <w:rsid w:val="00B214AB"/>
    <w:rsid w:val="00B34FF5"/>
    <w:rsid w:val="00B47B04"/>
    <w:rsid w:val="00B535BD"/>
    <w:rsid w:val="00B536AD"/>
    <w:rsid w:val="00B5681F"/>
    <w:rsid w:val="00B67D54"/>
    <w:rsid w:val="00B70FA2"/>
    <w:rsid w:val="00B72687"/>
    <w:rsid w:val="00B75B06"/>
    <w:rsid w:val="00B81F46"/>
    <w:rsid w:val="00B83A8E"/>
    <w:rsid w:val="00B92CF4"/>
    <w:rsid w:val="00B94831"/>
    <w:rsid w:val="00BA123C"/>
    <w:rsid w:val="00BD271D"/>
    <w:rsid w:val="00BD557F"/>
    <w:rsid w:val="00BD7993"/>
    <w:rsid w:val="00BE170E"/>
    <w:rsid w:val="00BF4A32"/>
    <w:rsid w:val="00BF7249"/>
    <w:rsid w:val="00C02519"/>
    <w:rsid w:val="00C033EE"/>
    <w:rsid w:val="00C14465"/>
    <w:rsid w:val="00C32E2B"/>
    <w:rsid w:val="00C357CC"/>
    <w:rsid w:val="00C56299"/>
    <w:rsid w:val="00C60A82"/>
    <w:rsid w:val="00C61687"/>
    <w:rsid w:val="00C652BB"/>
    <w:rsid w:val="00C6673D"/>
    <w:rsid w:val="00C7023E"/>
    <w:rsid w:val="00C762A6"/>
    <w:rsid w:val="00C9088A"/>
    <w:rsid w:val="00C91E54"/>
    <w:rsid w:val="00C97B1D"/>
    <w:rsid w:val="00CA65D8"/>
    <w:rsid w:val="00CB3B4C"/>
    <w:rsid w:val="00CB7795"/>
    <w:rsid w:val="00CC2112"/>
    <w:rsid w:val="00CD4C8E"/>
    <w:rsid w:val="00CD5915"/>
    <w:rsid w:val="00CF1176"/>
    <w:rsid w:val="00CF6AF4"/>
    <w:rsid w:val="00D061EE"/>
    <w:rsid w:val="00D140A8"/>
    <w:rsid w:val="00D22CBC"/>
    <w:rsid w:val="00D24328"/>
    <w:rsid w:val="00D62001"/>
    <w:rsid w:val="00D86EE1"/>
    <w:rsid w:val="00D9740A"/>
    <w:rsid w:val="00DA1496"/>
    <w:rsid w:val="00DB38D7"/>
    <w:rsid w:val="00DC2B1C"/>
    <w:rsid w:val="00DC4AA5"/>
    <w:rsid w:val="00DD3C93"/>
    <w:rsid w:val="00DD474E"/>
    <w:rsid w:val="00DD6683"/>
    <w:rsid w:val="00DE08F1"/>
    <w:rsid w:val="00DE1341"/>
    <w:rsid w:val="00DE1FB1"/>
    <w:rsid w:val="00DF1241"/>
    <w:rsid w:val="00DF6451"/>
    <w:rsid w:val="00E0473C"/>
    <w:rsid w:val="00E06BE3"/>
    <w:rsid w:val="00E24313"/>
    <w:rsid w:val="00E42988"/>
    <w:rsid w:val="00E504F4"/>
    <w:rsid w:val="00E63202"/>
    <w:rsid w:val="00E647A6"/>
    <w:rsid w:val="00E752A6"/>
    <w:rsid w:val="00E90EA2"/>
    <w:rsid w:val="00EA03D8"/>
    <w:rsid w:val="00EC0C58"/>
    <w:rsid w:val="00EC47E1"/>
    <w:rsid w:val="00EC5975"/>
    <w:rsid w:val="00ED1433"/>
    <w:rsid w:val="00ED3B28"/>
    <w:rsid w:val="00EE1ECB"/>
    <w:rsid w:val="00EE503A"/>
    <w:rsid w:val="00EE69DE"/>
    <w:rsid w:val="00EE79DA"/>
    <w:rsid w:val="00F0054D"/>
    <w:rsid w:val="00F0091C"/>
    <w:rsid w:val="00F05A95"/>
    <w:rsid w:val="00F10AAC"/>
    <w:rsid w:val="00F1376A"/>
    <w:rsid w:val="00F14E88"/>
    <w:rsid w:val="00F15234"/>
    <w:rsid w:val="00F17EE4"/>
    <w:rsid w:val="00F22B88"/>
    <w:rsid w:val="00F24881"/>
    <w:rsid w:val="00F3177D"/>
    <w:rsid w:val="00F34CA5"/>
    <w:rsid w:val="00F4061D"/>
    <w:rsid w:val="00F467BB"/>
    <w:rsid w:val="00F46A3A"/>
    <w:rsid w:val="00F67E02"/>
    <w:rsid w:val="00F740A3"/>
    <w:rsid w:val="00F74405"/>
    <w:rsid w:val="00F80DE5"/>
    <w:rsid w:val="00F81682"/>
    <w:rsid w:val="00F81B8C"/>
    <w:rsid w:val="00F85648"/>
    <w:rsid w:val="00F861DA"/>
    <w:rsid w:val="00F9300D"/>
    <w:rsid w:val="00F94E7B"/>
    <w:rsid w:val="00F966BA"/>
    <w:rsid w:val="00FA1730"/>
    <w:rsid w:val="00FA55DD"/>
    <w:rsid w:val="00FA7886"/>
    <w:rsid w:val="00FB7577"/>
    <w:rsid w:val="00FC1671"/>
    <w:rsid w:val="00FC5AC0"/>
    <w:rsid w:val="00FD0917"/>
    <w:rsid w:val="00FE0860"/>
    <w:rsid w:val="00FE3368"/>
    <w:rsid w:val="00FE357D"/>
    <w:rsid w:val="00FE65FD"/>
    <w:rsid w:val="00FF106F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D29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0091C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B78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Plain Text"/>
    <w:basedOn w:val="a"/>
    <w:link w:val="a5"/>
    <w:unhideWhenUsed/>
    <w:rsid w:val="00A966EE"/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A966EE"/>
    <w:rPr>
      <w:rFonts w:ascii="Consolas" w:eastAsia="Calibri" w:hAnsi="Consolas"/>
      <w:sz w:val="21"/>
      <w:szCs w:val="21"/>
      <w:lang w:eastAsia="en-US"/>
    </w:rPr>
  </w:style>
  <w:style w:type="paragraph" w:styleId="a6">
    <w:name w:val="List Paragraph"/>
    <w:basedOn w:val="a"/>
    <w:uiPriority w:val="34"/>
    <w:qFormat/>
    <w:rsid w:val="00A05267"/>
    <w:pPr>
      <w:ind w:left="720"/>
      <w:contextualSpacing/>
    </w:pPr>
  </w:style>
  <w:style w:type="paragraph" w:customStyle="1" w:styleId="ConsPlusTitle">
    <w:name w:val="ConsPlusTitle"/>
    <w:uiPriority w:val="99"/>
    <w:rsid w:val="0096295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7">
    <w:name w:val="Hyperlink"/>
    <w:basedOn w:val="a0"/>
    <w:uiPriority w:val="99"/>
    <w:unhideWhenUsed/>
    <w:rsid w:val="00194B65"/>
    <w:rPr>
      <w:color w:val="0000FF"/>
      <w:u w:val="single"/>
    </w:rPr>
  </w:style>
  <w:style w:type="paragraph" w:styleId="a8">
    <w:name w:val="Body Text"/>
    <w:basedOn w:val="a"/>
    <w:link w:val="a9"/>
    <w:uiPriority w:val="99"/>
    <w:rsid w:val="001408EC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1408EC"/>
    <w:rPr>
      <w:sz w:val="24"/>
      <w:szCs w:val="24"/>
    </w:rPr>
  </w:style>
  <w:style w:type="paragraph" w:customStyle="1" w:styleId="aa">
    <w:name w:val="Заголовок статьи"/>
    <w:basedOn w:val="a"/>
    <w:next w:val="a"/>
    <w:uiPriority w:val="99"/>
    <w:rsid w:val="001408EC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2"/>
      <w:szCs w:val="22"/>
    </w:rPr>
  </w:style>
  <w:style w:type="paragraph" w:customStyle="1" w:styleId="ab">
    <w:name w:val="Комментарий"/>
    <w:basedOn w:val="a"/>
    <w:next w:val="a"/>
    <w:uiPriority w:val="99"/>
    <w:rsid w:val="001408EC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table" w:styleId="ac">
    <w:name w:val="Table Grid"/>
    <w:basedOn w:val="a1"/>
    <w:uiPriority w:val="99"/>
    <w:rsid w:val="00140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1408E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08EC"/>
    <w:rPr>
      <w:sz w:val="24"/>
      <w:szCs w:val="24"/>
    </w:rPr>
  </w:style>
  <w:style w:type="character" w:styleId="af">
    <w:name w:val="page number"/>
    <w:basedOn w:val="a0"/>
    <w:uiPriority w:val="99"/>
    <w:rsid w:val="001408EC"/>
  </w:style>
  <w:style w:type="character" w:customStyle="1" w:styleId="10">
    <w:name w:val="Заголовок 1 Знак"/>
    <w:basedOn w:val="a0"/>
    <w:link w:val="1"/>
    <w:uiPriority w:val="99"/>
    <w:rsid w:val="001408E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1408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3721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0">
    <w:name w:val="Body Text Indent 2"/>
    <w:basedOn w:val="a"/>
    <w:link w:val="21"/>
    <w:rsid w:val="00437218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437218"/>
    <w:rPr>
      <w:rFonts w:eastAsia="Calibri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43721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43721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Body Text Indent"/>
    <w:basedOn w:val="a"/>
    <w:link w:val="af3"/>
    <w:uiPriority w:val="99"/>
    <w:rsid w:val="002B3A0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2B3A02"/>
    <w:rPr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2B3A0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5">
    <w:name w:val="Balloon Text"/>
    <w:basedOn w:val="a"/>
    <w:link w:val="af6"/>
    <w:uiPriority w:val="99"/>
    <w:semiHidden/>
    <w:rsid w:val="002B3A0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B3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40E2E71307640F4AD77A9BAD55860D861F50C18F2A662CBC59F1189AA3DC7445A2FB5E4B47DDyCy3K" TargetMode="External"/><Relationship Id="rId13" Type="http://schemas.openxmlformats.org/officeDocument/2006/relationships/hyperlink" Target="mailto:Zhilpolitika@mail.ru" TargetMode="External"/><Relationship Id="rId18" Type="http://schemas.openxmlformats.org/officeDocument/2006/relationships/hyperlink" Target="consultantplus://offline/ref=F21540E2E71307640F4AC9778DC1028B0A8F415ECC8F263275E302AC4F93A98B330AFBB91A4747DFC06087y4y3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RLAW906;n=41429;fld=134;dst=10046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1540E2E71307640F4AC9778DC1028B0A8F415ECC8F263275E302AC4F93A98B330AFBB91A4747DFC66288y4y2K" TargetMode="External"/><Relationship Id="rId17" Type="http://schemas.openxmlformats.org/officeDocument/2006/relationships/hyperlink" Target="consultantplus://offline/ref=F21540E2E71307640F4AC9778DC1028B0A8F415ECC8F243771E302AC4F93A98B330AFBB91A4747DFC06588y4yB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906;n=41429;fld=134;dst=100460" TargetMode="External"/><Relationship Id="rId20" Type="http://schemas.openxmlformats.org/officeDocument/2006/relationships/hyperlink" Target="http://www.pgu-yam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1540E2E71307640F4AC9778DC1028B0A8F415ECC8F243771E302AC4F93A98B330AFBB91A4747DFC06482y4y7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tas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21540E2E71307640F4AC9778DC1028B0A8F415ECC8F263275E302AC4F93A98B330AFBB91A4747DFC06087y4y3K" TargetMode="External"/><Relationship Id="rId19" Type="http://schemas.openxmlformats.org/officeDocument/2006/relationships/hyperlink" Target="consultantplus://offline/ref=F21540E2E71307640F4AD77A9BAD55860A841652CD80776C24E555F31F95FCCB730CAEFA5E4A46yDy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1540E2E71307640F4AC9778DC1028B0A8F415ECC8F263275E302AC4F93A98B330AFBB91A4747DFC06087y4y3K" TargetMode="External"/><Relationship Id="rId14" Type="http://schemas.openxmlformats.org/officeDocument/2006/relationships/hyperlink" Target="http://www.pgu-yamal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911C-D901-4373-B60D-4F245EE17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21</Pages>
  <Words>5734</Words>
  <Characters>43454</Characters>
  <Application>Microsoft Office Word</Application>
  <DocSecurity>0</DocSecurity>
  <Lines>362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</Company>
  <LinksUpToDate>false</LinksUpToDate>
  <CharactersWithSpaces>49090</CharactersWithSpaces>
  <SharedDoc>false</SharedDoc>
  <HLinks>
    <vt:vector size="36" baseType="variant">
      <vt:variant>
        <vt:i4>196630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consultantplus://offline/main?base=RLAW906;n=29943;fld=134;dst=100009</vt:lpwstr>
      </vt:variant>
      <vt:variant>
        <vt:lpwstr/>
      </vt:variant>
      <vt:variant>
        <vt:i4>7602302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consultantplus://offline/main?base=LAW;n=102040;fld=134</vt:lpwstr>
      </vt:variant>
      <vt:variant>
        <vt:lpwstr/>
      </vt:variant>
      <vt:variant>
        <vt:i4>524311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consultantplus://offline/main?base=RLAW906;n=38041;fld=134;dst=100010</vt:lpwstr>
      </vt:variant>
      <vt:variant>
        <vt:lpwstr/>
      </vt:variant>
      <vt:variant>
        <vt:i4>524311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consultantplus://offline/main?base=RLAW906;n=38041;fld=134;dst=100010</vt:lpwstr>
      </vt:variant>
      <vt:variant>
        <vt:lpwstr/>
      </vt:variant>
      <vt:variant>
        <vt:i4>196630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consultantplus://offline/main?base=RLAW906;n=29943;fld=134;dst=100009</vt:lpwstr>
      </vt:variant>
      <vt:variant>
        <vt:lpwstr/>
      </vt:variant>
      <vt:variant>
        <vt:i4>7602302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consultantplus://offline/main?base=LAW;n=102040;fld=134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Слава</dc:creator>
  <cp:keywords/>
  <dc:description/>
  <cp:lastModifiedBy>nadezhda.tkacheva</cp:lastModifiedBy>
  <cp:revision>31</cp:revision>
  <cp:lastPrinted>2012-07-03T03:20:00Z</cp:lastPrinted>
  <dcterms:created xsi:type="dcterms:W3CDTF">2011-12-28T06:21:00Z</dcterms:created>
  <dcterms:modified xsi:type="dcterms:W3CDTF">2012-07-03T03:20:00Z</dcterms:modified>
</cp:coreProperties>
</file>